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CF3" w:rsidRDefault="00201684">
      <w:pPr>
        <w:pStyle w:val="a3"/>
        <w:tabs>
          <w:tab w:val="left" w:pos="7363"/>
        </w:tabs>
        <w:spacing w:before="81"/>
        <w:ind w:left="4085" w:right="3904" w:firstLine="55"/>
        <w:jc w:val="center"/>
      </w:pPr>
      <w:r>
        <w:pict>
          <v:line id="_x0000_s1027" style="position:absolute;left:0;text-align:left;z-index:15728640;mso-position-horizontal-relative:page;mso-position-vertical-relative:page" from="28.3pt,649.2pt" to="278.4pt,649.2pt" strokeweight=".14225mm">
            <w10:wrap anchorx="page" anchory="page"/>
          </v:line>
        </w:pict>
      </w:r>
      <w:r>
        <w:pict>
          <v:line id="_x0000_s1026" style="position:absolute;left:0;text-align:left;z-index:15729152;mso-position-horizontal-relative:page;mso-position-vertical-relative:page" from="304.45pt,649.2pt" to="544.65pt,649.2pt" strokeweight=".14225mm">
            <w10:wrap anchorx="page" anchory="page"/>
          </v:line>
        </w:pict>
      </w:r>
      <w:r>
        <w:t>СОГЛАШЕНИЕ</w:t>
      </w:r>
      <w:r>
        <w:rPr>
          <w:spacing w:val="-6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моделью</w:t>
      </w:r>
      <w:r>
        <w:rPr>
          <w:spacing w:val="-9"/>
        </w:rPr>
        <w:t xml:space="preserve"> </w:t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>об</w:t>
      </w:r>
      <w:r>
        <w:rPr>
          <w:spacing w:val="-6"/>
        </w:rPr>
        <w:t xml:space="preserve"> </w:t>
      </w:r>
      <w:r>
        <w:t>отчуждении</w:t>
      </w:r>
      <w:r>
        <w:rPr>
          <w:spacing w:val="-10"/>
        </w:rPr>
        <w:t xml:space="preserve"> </w:t>
      </w:r>
      <w:r>
        <w:t>исключительного</w:t>
      </w:r>
      <w:r>
        <w:rPr>
          <w:spacing w:val="-13"/>
        </w:rPr>
        <w:t xml:space="preserve"> </w:t>
      </w:r>
      <w:r>
        <w:t>права</w:t>
      </w:r>
    </w:p>
    <w:p w:rsidR="003E1CF3" w:rsidRDefault="003E1CF3">
      <w:pPr>
        <w:pStyle w:val="a3"/>
        <w:spacing w:before="10"/>
        <w:rPr>
          <w:sz w:val="12"/>
        </w:rPr>
      </w:pPr>
    </w:p>
    <w:p w:rsidR="003E1CF3" w:rsidRDefault="00201684">
      <w:pPr>
        <w:pStyle w:val="a3"/>
        <w:tabs>
          <w:tab w:val="left" w:pos="1714"/>
          <w:tab w:val="left" w:pos="8215"/>
          <w:tab w:val="left" w:pos="8714"/>
          <w:tab w:val="left" w:pos="10111"/>
        </w:tabs>
        <w:spacing w:before="93"/>
        <w:ind w:left="306"/>
      </w:pPr>
      <w:r>
        <w:t>г.</w:t>
      </w:r>
      <w:r>
        <w:rPr>
          <w:u w:val="single"/>
        </w:rPr>
        <w:tab/>
      </w:r>
      <w:r>
        <w:tab/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202_</w:t>
      </w:r>
      <w:r>
        <w:rPr>
          <w:spacing w:val="46"/>
        </w:rPr>
        <w:t xml:space="preserve"> </w:t>
      </w:r>
      <w:r>
        <w:t>года</w:t>
      </w:r>
    </w:p>
    <w:p w:rsidR="003E1CF3" w:rsidRDefault="003E1CF3">
      <w:pPr>
        <w:pStyle w:val="a3"/>
        <w:spacing w:before="10"/>
        <w:rPr>
          <w:sz w:val="12"/>
        </w:rPr>
      </w:pPr>
    </w:p>
    <w:p w:rsidR="003E1CF3" w:rsidRDefault="00201684">
      <w:pPr>
        <w:pStyle w:val="a3"/>
        <w:tabs>
          <w:tab w:val="left" w:pos="8983"/>
          <w:tab w:val="left" w:pos="10509"/>
        </w:tabs>
        <w:spacing w:before="95" w:line="237" w:lineRule="auto"/>
        <w:ind w:left="306" w:right="118" w:firstLine="56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i/>
        </w:rPr>
        <w:t>(ФИО</w:t>
      </w:r>
      <w:r>
        <w:rPr>
          <w:i/>
        </w:rPr>
        <w:tab/>
      </w:r>
      <w:r>
        <w:rPr>
          <w:i/>
          <w:spacing w:val="-1"/>
        </w:rPr>
        <w:t>модели)</w:t>
      </w:r>
      <w:r>
        <w:rPr>
          <w:spacing w:val="-1"/>
        </w:rPr>
        <w:t>,</w:t>
      </w:r>
      <w:r>
        <w:rPr>
          <w:spacing w:val="-48"/>
        </w:rPr>
        <w:t xml:space="preserve"> </w:t>
      </w:r>
      <w:r>
        <w:t>именуемы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в дальнейшем – «Модель», действующая от своего имени и на основании собственного волеизъявления, с</w:t>
      </w:r>
      <w:r>
        <w:rPr>
          <w:spacing w:val="1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и</w:t>
      </w:r>
    </w:p>
    <w:p w:rsidR="003E1CF3" w:rsidRDefault="00201684">
      <w:pPr>
        <w:pStyle w:val="a3"/>
        <w:tabs>
          <w:tab w:val="left" w:pos="8983"/>
          <w:tab w:val="left" w:pos="10207"/>
        </w:tabs>
        <w:spacing w:before="2"/>
        <w:ind w:left="306" w:right="113" w:firstLine="56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i/>
        </w:rPr>
        <w:t>(ФИО</w:t>
      </w:r>
      <w:r>
        <w:rPr>
          <w:i/>
        </w:rPr>
        <w:tab/>
      </w:r>
      <w:r>
        <w:rPr>
          <w:i/>
          <w:spacing w:val="-1"/>
        </w:rPr>
        <w:t>участника)</w:t>
      </w:r>
      <w:r>
        <w:rPr>
          <w:spacing w:val="-1"/>
        </w:rPr>
        <w:t>,</w:t>
      </w:r>
      <w:r>
        <w:rPr>
          <w:spacing w:val="-48"/>
        </w:rPr>
        <w:t xml:space="preserve"> </w:t>
      </w:r>
      <w:r>
        <w:t>именуемы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в дальнейшем – «Участник», действующий от своего имени и на основании собственного волеизъявления, с</w:t>
      </w:r>
      <w:r>
        <w:rPr>
          <w:spacing w:val="1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стороны,</w:t>
      </w:r>
      <w:r>
        <w:rPr>
          <w:spacing w:val="3"/>
        </w:rPr>
        <w:t xml:space="preserve"> </w:t>
      </w:r>
      <w:r>
        <w:t>заключили настоящее</w:t>
      </w:r>
      <w:r>
        <w:rPr>
          <w:spacing w:val="-1"/>
        </w:rPr>
        <w:t xml:space="preserve"> </w:t>
      </w:r>
      <w:r>
        <w:t>Соглашение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следующем:</w:t>
      </w:r>
    </w:p>
    <w:p w:rsidR="003E1CF3" w:rsidRDefault="00201684">
      <w:pPr>
        <w:pStyle w:val="a4"/>
        <w:numPr>
          <w:ilvl w:val="0"/>
          <w:numId w:val="1"/>
        </w:numPr>
        <w:tabs>
          <w:tab w:val="left" w:pos="591"/>
        </w:tabs>
        <w:spacing w:before="1"/>
        <w:ind w:right="119" w:firstLine="0"/>
        <w:jc w:val="both"/>
        <w:rPr>
          <w:sz w:val="20"/>
        </w:rPr>
      </w:pPr>
      <w:proofErr w:type="gramStart"/>
      <w:r>
        <w:rPr>
          <w:sz w:val="20"/>
        </w:rPr>
        <w:t>Модель</w:t>
      </w:r>
      <w:r>
        <w:rPr>
          <w:spacing w:val="1"/>
          <w:sz w:val="20"/>
        </w:rPr>
        <w:t xml:space="preserve"> </w:t>
      </w:r>
      <w:bookmarkStart w:id="0" w:name="_GoBack"/>
      <w:r w:rsidRPr="00201684">
        <w:rPr>
          <w:b/>
          <w:sz w:val="20"/>
        </w:rPr>
        <w:t>безвозмездно</w:t>
      </w:r>
      <w:r w:rsidRPr="00201684">
        <w:rPr>
          <w:b/>
          <w:spacing w:val="1"/>
          <w:sz w:val="20"/>
        </w:rPr>
        <w:t xml:space="preserve"> </w:t>
      </w:r>
      <w:bookmarkEnd w:id="0"/>
      <w:r>
        <w:rPr>
          <w:sz w:val="20"/>
        </w:rPr>
        <w:t>передает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Участнику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полном</w:t>
      </w:r>
      <w:r>
        <w:rPr>
          <w:spacing w:val="1"/>
          <w:sz w:val="20"/>
        </w:rPr>
        <w:t xml:space="preserve"> </w:t>
      </w:r>
      <w:r>
        <w:rPr>
          <w:sz w:val="20"/>
        </w:rPr>
        <w:t>объеме</w:t>
      </w:r>
      <w:r>
        <w:rPr>
          <w:spacing w:val="1"/>
          <w:sz w:val="20"/>
        </w:rPr>
        <w:t xml:space="preserve"> </w:t>
      </w:r>
      <w:r>
        <w:rPr>
          <w:sz w:val="20"/>
        </w:rPr>
        <w:t>принадлежащие</w:t>
      </w:r>
      <w:r>
        <w:rPr>
          <w:spacing w:val="1"/>
          <w:sz w:val="20"/>
        </w:rPr>
        <w:t xml:space="preserve"> </w:t>
      </w:r>
      <w:r>
        <w:rPr>
          <w:sz w:val="20"/>
        </w:rPr>
        <w:t>ей</w:t>
      </w:r>
      <w:r>
        <w:rPr>
          <w:spacing w:val="1"/>
          <w:sz w:val="20"/>
        </w:rPr>
        <w:t xml:space="preserve"> </w:t>
      </w:r>
      <w:r>
        <w:rPr>
          <w:sz w:val="20"/>
        </w:rPr>
        <w:t>исключительные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права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объекты</w:t>
      </w:r>
      <w:r>
        <w:rPr>
          <w:spacing w:val="1"/>
          <w:sz w:val="20"/>
        </w:rPr>
        <w:t xml:space="preserve"> </w:t>
      </w:r>
      <w:r>
        <w:rPr>
          <w:sz w:val="20"/>
        </w:rPr>
        <w:t>интеллектуальной</w:t>
      </w:r>
      <w:r>
        <w:rPr>
          <w:spacing w:val="28"/>
          <w:sz w:val="20"/>
        </w:rPr>
        <w:t xml:space="preserve"> </w:t>
      </w:r>
      <w:r>
        <w:rPr>
          <w:sz w:val="20"/>
        </w:rPr>
        <w:t>собственности</w:t>
      </w:r>
      <w:r>
        <w:rPr>
          <w:spacing w:val="29"/>
          <w:sz w:val="20"/>
        </w:rPr>
        <w:t xml:space="preserve"> </w:t>
      </w:r>
      <w:r>
        <w:rPr>
          <w:sz w:val="20"/>
        </w:rPr>
        <w:t>(объекты</w:t>
      </w:r>
      <w:r>
        <w:rPr>
          <w:spacing w:val="30"/>
          <w:sz w:val="20"/>
        </w:rPr>
        <w:t xml:space="preserve"> </w:t>
      </w:r>
      <w:r>
        <w:rPr>
          <w:sz w:val="20"/>
        </w:rPr>
        <w:t>смежных</w:t>
      </w:r>
      <w:r>
        <w:rPr>
          <w:spacing w:val="30"/>
          <w:sz w:val="20"/>
        </w:rPr>
        <w:t xml:space="preserve"> </w:t>
      </w:r>
      <w:r>
        <w:rPr>
          <w:sz w:val="20"/>
        </w:rPr>
        <w:t>прав),</w:t>
      </w:r>
      <w:r>
        <w:rPr>
          <w:spacing w:val="28"/>
          <w:sz w:val="20"/>
        </w:rPr>
        <w:t xml:space="preserve"> </w:t>
      </w:r>
      <w:r>
        <w:rPr>
          <w:sz w:val="20"/>
        </w:rPr>
        <w:t>а</w:t>
      </w:r>
      <w:r>
        <w:rPr>
          <w:spacing w:val="28"/>
          <w:sz w:val="20"/>
        </w:rPr>
        <w:t xml:space="preserve"> </w:t>
      </w:r>
      <w:r>
        <w:rPr>
          <w:sz w:val="20"/>
        </w:rPr>
        <w:t>именно:</w:t>
      </w:r>
      <w:r>
        <w:rPr>
          <w:spacing w:val="31"/>
          <w:sz w:val="20"/>
        </w:rPr>
        <w:t xml:space="preserve"> </w:t>
      </w:r>
      <w:r>
        <w:rPr>
          <w:sz w:val="20"/>
        </w:rPr>
        <w:t>на</w:t>
      </w:r>
      <w:r>
        <w:rPr>
          <w:spacing w:val="28"/>
          <w:sz w:val="20"/>
        </w:rPr>
        <w:t xml:space="preserve"> </w:t>
      </w:r>
      <w:r>
        <w:rPr>
          <w:sz w:val="20"/>
        </w:rPr>
        <w:t>созданные</w:t>
      </w:r>
      <w:r>
        <w:rPr>
          <w:spacing w:val="28"/>
          <w:sz w:val="20"/>
        </w:rPr>
        <w:t xml:space="preserve"> </w:t>
      </w:r>
      <w:r>
        <w:rPr>
          <w:sz w:val="20"/>
        </w:rPr>
        <w:t>исполнения</w:t>
      </w:r>
      <w:r>
        <w:rPr>
          <w:spacing w:val="29"/>
          <w:sz w:val="20"/>
        </w:rPr>
        <w:t xml:space="preserve"> </w:t>
      </w:r>
      <w:r>
        <w:rPr>
          <w:sz w:val="20"/>
        </w:rPr>
        <w:t>(образы)</w:t>
      </w:r>
      <w:r>
        <w:rPr>
          <w:spacing w:val="25"/>
          <w:sz w:val="20"/>
        </w:rPr>
        <w:t xml:space="preserve"> </w:t>
      </w:r>
      <w:r>
        <w:rPr>
          <w:sz w:val="20"/>
        </w:rPr>
        <w:t>(далее</w:t>
      </w:r>
      <w:r>
        <w:rPr>
          <w:spacing w:val="28"/>
          <w:sz w:val="20"/>
        </w:rPr>
        <w:t xml:space="preserve"> </w:t>
      </w:r>
      <w:r>
        <w:rPr>
          <w:sz w:val="20"/>
        </w:rPr>
        <w:t>по</w:t>
      </w:r>
      <w:r>
        <w:rPr>
          <w:spacing w:val="26"/>
          <w:sz w:val="20"/>
        </w:rPr>
        <w:t xml:space="preserve"> </w:t>
      </w:r>
      <w:r>
        <w:rPr>
          <w:sz w:val="20"/>
        </w:rPr>
        <w:t>тесту</w:t>
      </w:r>
      <w:r>
        <w:rPr>
          <w:spacing w:val="30"/>
          <w:sz w:val="20"/>
        </w:rPr>
        <w:t xml:space="preserve"> </w:t>
      </w:r>
      <w:r>
        <w:rPr>
          <w:sz w:val="20"/>
        </w:rPr>
        <w:t>–</w:t>
      </w:r>
      <w:proofErr w:type="gramEnd"/>
    </w:p>
    <w:p w:rsidR="003E1CF3" w:rsidRDefault="00201684">
      <w:pPr>
        <w:pStyle w:val="a3"/>
        <w:spacing w:before="1"/>
        <w:ind w:left="306"/>
        <w:jc w:val="both"/>
      </w:pPr>
      <w:proofErr w:type="gramStart"/>
      <w:r>
        <w:t xml:space="preserve">«Исполнения»),        </w:t>
      </w:r>
      <w:r>
        <w:rPr>
          <w:spacing w:val="32"/>
        </w:rPr>
        <w:t xml:space="preserve"> </w:t>
      </w:r>
      <w:r>
        <w:t xml:space="preserve">зафиксированные        </w:t>
      </w:r>
      <w:r>
        <w:rPr>
          <w:spacing w:val="28"/>
        </w:rPr>
        <w:t xml:space="preserve"> </w:t>
      </w:r>
      <w:r>
        <w:t xml:space="preserve">в        </w:t>
      </w:r>
      <w:r>
        <w:rPr>
          <w:spacing w:val="26"/>
        </w:rPr>
        <w:t xml:space="preserve"> </w:t>
      </w:r>
      <w:r>
        <w:t xml:space="preserve">аудиовизуальном        </w:t>
      </w:r>
      <w:r>
        <w:rPr>
          <w:spacing w:val="31"/>
        </w:rPr>
        <w:t xml:space="preserve"> </w:t>
      </w:r>
      <w:r>
        <w:t xml:space="preserve">произведении        </w:t>
      </w:r>
      <w:r>
        <w:rPr>
          <w:spacing w:val="27"/>
        </w:rPr>
        <w:t xml:space="preserve"> </w:t>
      </w:r>
      <w:r>
        <w:t xml:space="preserve">с     </w:t>
      </w:r>
      <w:r>
        <w:t xml:space="preserve">   </w:t>
      </w:r>
      <w:r>
        <w:rPr>
          <w:spacing w:val="27"/>
        </w:rPr>
        <w:t xml:space="preserve"> </w:t>
      </w:r>
      <w:r>
        <w:t xml:space="preserve">условным        </w:t>
      </w:r>
      <w:r>
        <w:rPr>
          <w:spacing w:val="31"/>
        </w:rPr>
        <w:t xml:space="preserve"> </w:t>
      </w:r>
      <w:r>
        <w:t>названием:</w:t>
      </w:r>
      <w:proofErr w:type="gramEnd"/>
    </w:p>
    <w:p w:rsidR="003E1CF3" w:rsidRDefault="00201684">
      <w:pPr>
        <w:pStyle w:val="a3"/>
        <w:tabs>
          <w:tab w:val="left" w:pos="4109"/>
          <w:tab w:val="left" w:pos="7791"/>
          <w:tab w:val="left" w:pos="9288"/>
        </w:tabs>
        <w:spacing w:before="1"/>
        <w:ind w:left="306" w:right="114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</w:t>
      </w:r>
      <w:r>
        <w:rPr>
          <w:spacing w:val="9"/>
        </w:rPr>
        <w:t xml:space="preserve"> </w:t>
      </w:r>
      <w:r>
        <w:t>общей</w:t>
      </w:r>
      <w:r>
        <w:rPr>
          <w:spacing w:val="29"/>
        </w:rPr>
        <w:t xml:space="preserve"> </w:t>
      </w:r>
      <w:r>
        <w:t>продолжительностью:</w:t>
      </w:r>
      <w:r>
        <w:rPr>
          <w:u w:val="single"/>
        </w:rPr>
        <w:tab/>
      </w:r>
      <w:r>
        <w:t>минут</w:t>
      </w:r>
      <w:r>
        <w:rPr>
          <w:u w:val="single"/>
        </w:rPr>
        <w:tab/>
      </w:r>
      <w:r>
        <w:t>секунд,</w:t>
      </w:r>
      <w:r>
        <w:rPr>
          <w:spacing w:val="1"/>
        </w:rPr>
        <w:t xml:space="preserve"> </w:t>
      </w:r>
      <w:r>
        <w:t>которое было</w:t>
      </w:r>
      <w:r>
        <w:rPr>
          <w:spacing w:val="-47"/>
        </w:rPr>
        <w:t xml:space="preserve"> </w:t>
      </w:r>
      <w:r>
        <w:t>создано в целях принятия участия Участником в конкурсе «</w:t>
      </w:r>
      <w:r>
        <w:rPr>
          <w:b/>
        </w:rPr>
        <w:t xml:space="preserve">ESTEL </w:t>
      </w:r>
      <w:proofErr w:type="spellStart"/>
      <w:r>
        <w:rPr>
          <w:b/>
        </w:rPr>
        <w:t>Video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Awards</w:t>
      </w:r>
      <w:proofErr w:type="spellEnd"/>
      <w:r>
        <w:rPr>
          <w:b/>
        </w:rPr>
        <w:t xml:space="preserve">» (EVA) </w:t>
      </w:r>
      <w:r>
        <w:t>и которое будет размещено, 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hyperlink r:id="rId6">
        <w:r>
          <w:rPr>
            <w:color w:val="0000FF"/>
            <w:u w:val="single" w:color="0000FF"/>
          </w:rPr>
          <w:t>www.estelvideoawards.ru</w:t>
        </w:r>
        <w:r>
          <w:t>,</w:t>
        </w:r>
      </w:hyperlink>
      <w:r>
        <w:rPr>
          <w:spacing w:val="1"/>
        </w:rPr>
        <w:t xml:space="preserve"> </w:t>
      </w:r>
      <w:r>
        <w:t>а Участник принимает</w:t>
      </w:r>
      <w:r>
        <w:rPr>
          <w:spacing w:val="1"/>
        </w:rPr>
        <w:t xml:space="preserve"> </w:t>
      </w:r>
      <w:r>
        <w:t>указанные исключительные права.</w:t>
      </w:r>
      <w:r>
        <w:rPr>
          <w:spacing w:val="1"/>
        </w:rPr>
        <w:t xml:space="preserve"> </w:t>
      </w:r>
      <w:r>
        <w:t>Указанные права</w:t>
      </w:r>
      <w:r>
        <w:rPr>
          <w:spacing w:val="1"/>
        </w:rPr>
        <w:t xml:space="preserve"> </w:t>
      </w:r>
      <w:r>
        <w:t>передаются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настоящему</w:t>
      </w:r>
      <w:r>
        <w:rPr>
          <w:spacing w:val="-11"/>
        </w:rPr>
        <w:t xml:space="preserve"> </w:t>
      </w:r>
      <w:r>
        <w:t>Соглашению</w:t>
      </w:r>
      <w:r>
        <w:rPr>
          <w:spacing w:val="-4"/>
        </w:rPr>
        <w:t xml:space="preserve"> </w:t>
      </w:r>
      <w:r>
        <w:t>без ограничения</w:t>
      </w:r>
      <w:r>
        <w:rPr>
          <w:spacing w:val="-3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срока действия, с</w:t>
      </w:r>
      <w:r>
        <w:rPr>
          <w:spacing w:val="-5"/>
        </w:rPr>
        <w:t xml:space="preserve"> </w:t>
      </w:r>
      <w:r>
        <w:t>правом передачи</w:t>
      </w:r>
      <w:r>
        <w:rPr>
          <w:spacing w:val="-4"/>
        </w:rPr>
        <w:t xml:space="preserve"> </w:t>
      </w:r>
      <w:r>
        <w:t>третьим лицам.</w:t>
      </w:r>
    </w:p>
    <w:p w:rsidR="003E1CF3" w:rsidRDefault="00201684">
      <w:pPr>
        <w:pStyle w:val="a4"/>
        <w:numPr>
          <w:ilvl w:val="0"/>
          <w:numId w:val="1"/>
        </w:numPr>
        <w:tabs>
          <w:tab w:val="left" w:pos="874"/>
        </w:tabs>
        <w:spacing w:before="1"/>
        <w:ind w:right="115" w:firstLine="0"/>
        <w:jc w:val="both"/>
        <w:rPr>
          <w:sz w:val="20"/>
        </w:rPr>
      </w:pPr>
      <w:proofErr w:type="gramStart"/>
      <w:r>
        <w:rPr>
          <w:sz w:val="20"/>
        </w:rPr>
        <w:t>Модель</w:t>
      </w:r>
      <w:r>
        <w:rPr>
          <w:spacing w:val="-4"/>
          <w:sz w:val="20"/>
        </w:rPr>
        <w:t xml:space="preserve"> </w:t>
      </w:r>
      <w:r>
        <w:rPr>
          <w:sz w:val="20"/>
        </w:rPr>
        <w:t>предоставляет</w:t>
      </w:r>
      <w:r>
        <w:rPr>
          <w:spacing w:val="-5"/>
          <w:sz w:val="20"/>
        </w:rPr>
        <w:t xml:space="preserve"> </w:t>
      </w:r>
      <w:r>
        <w:rPr>
          <w:sz w:val="20"/>
        </w:rPr>
        <w:t>право</w:t>
      </w:r>
      <w:r>
        <w:rPr>
          <w:spacing w:val="-11"/>
          <w:sz w:val="20"/>
        </w:rPr>
        <w:t xml:space="preserve"> </w:t>
      </w:r>
      <w:r>
        <w:rPr>
          <w:sz w:val="20"/>
        </w:rPr>
        <w:t>Участнику,</w:t>
      </w:r>
      <w:r>
        <w:rPr>
          <w:spacing w:val="-1"/>
          <w:sz w:val="20"/>
        </w:rPr>
        <w:t xml:space="preserve"> </w:t>
      </w:r>
      <w:r>
        <w:rPr>
          <w:sz w:val="20"/>
        </w:rPr>
        <w:t>а</w:t>
      </w:r>
      <w:r>
        <w:rPr>
          <w:spacing w:val="-2"/>
          <w:sz w:val="20"/>
        </w:rPr>
        <w:t xml:space="preserve"> </w:t>
      </w:r>
      <w:r>
        <w:rPr>
          <w:sz w:val="20"/>
        </w:rPr>
        <w:t>также</w:t>
      </w:r>
      <w:r>
        <w:rPr>
          <w:spacing w:val="-5"/>
          <w:sz w:val="20"/>
        </w:rPr>
        <w:t xml:space="preserve"> </w:t>
      </w:r>
      <w:r>
        <w:rPr>
          <w:sz w:val="20"/>
        </w:rPr>
        <w:t>всем</w:t>
      </w:r>
      <w:r>
        <w:rPr>
          <w:spacing w:val="-6"/>
          <w:sz w:val="20"/>
        </w:rPr>
        <w:t xml:space="preserve"> </w:t>
      </w:r>
      <w:r>
        <w:rPr>
          <w:sz w:val="20"/>
        </w:rPr>
        <w:t>последующим</w:t>
      </w:r>
      <w:r>
        <w:rPr>
          <w:spacing w:val="-1"/>
          <w:sz w:val="20"/>
        </w:rPr>
        <w:t xml:space="preserve"> </w:t>
      </w:r>
      <w:r>
        <w:rPr>
          <w:sz w:val="20"/>
        </w:rPr>
        <w:t>обладателям</w:t>
      </w:r>
      <w:r>
        <w:rPr>
          <w:spacing w:val="-5"/>
          <w:sz w:val="20"/>
        </w:rPr>
        <w:t xml:space="preserve"> </w:t>
      </w:r>
      <w:r>
        <w:rPr>
          <w:sz w:val="20"/>
        </w:rPr>
        <w:t>исключительных</w:t>
      </w:r>
      <w:r>
        <w:rPr>
          <w:spacing w:val="-3"/>
          <w:sz w:val="20"/>
        </w:rPr>
        <w:t xml:space="preserve"> </w:t>
      </w:r>
      <w:r>
        <w:rPr>
          <w:sz w:val="20"/>
        </w:rPr>
        <w:t>прав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Исполнения,</w:t>
      </w:r>
      <w:r>
        <w:rPr>
          <w:spacing w:val="1"/>
          <w:sz w:val="20"/>
        </w:rPr>
        <w:t xml:space="preserve"> </w:t>
      </w:r>
      <w:r>
        <w:rPr>
          <w:sz w:val="20"/>
        </w:rPr>
        <w:t>вносить в Исполнения (и во все входящие в него объекты авторского права и смежных прав)</w:t>
      </w:r>
      <w:r>
        <w:rPr>
          <w:spacing w:val="1"/>
          <w:sz w:val="20"/>
        </w:rPr>
        <w:t xml:space="preserve"> </w:t>
      </w:r>
      <w:r>
        <w:rPr>
          <w:sz w:val="20"/>
        </w:rPr>
        <w:t>изменения, сокращения и</w:t>
      </w:r>
      <w:r>
        <w:rPr>
          <w:spacing w:val="1"/>
          <w:sz w:val="20"/>
        </w:rPr>
        <w:t xml:space="preserve"> </w:t>
      </w:r>
      <w:r>
        <w:rPr>
          <w:sz w:val="20"/>
        </w:rPr>
        <w:t>дополнения,</w:t>
      </w:r>
      <w:r>
        <w:rPr>
          <w:spacing w:val="1"/>
          <w:sz w:val="20"/>
        </w:rPr>
        <w:t xml:space="preserve"> </w:t>
      </w:r>
      <w:r>
        <w:rPr>
          <w:sz w:val="20"/>
        </w:rPr>
        <w:t>снабжать</w:t>
      </w:r>
      <w:r>
        <w:rPr>
          <w:spacing w:val="1"/>
          <w:sz w:val="20"/>
        </w:rPr>
        <w:t xml:space="preserve"> </w:t>
      </w:r>
      <w:r>
        <w:rPr>
          <w:sz w:val="20"/>
        </w:rPr>
        <w:t>иллюстрациями,</w:t>
      </w:r>
      <w:r>
        <w:rPr>
          <w:spacing w:val="1"/>
          <w:sz w:val="20"/>
        </w:rPr>
        <w:t xml:space="preserve"> </w:t>
      </w:r>
      <w:r>
        <w:rPr>
          <w:sz w:val="20"/>
        </w:rPr>
        <w:t>графическими,</w:t>
      </w:r>
      <w:r>
        <w:rPr>
          <w:spacing w:val="1"/>
          <w:sz w:val="20"/>
        </w:rPr>
        <w:t xml:space="preserve"> </w:t>
      </w:r>
      <w:r>
        <w:rPr>
          <w:sz w:val="20"/>
        </w:rPr>
        <w:t>текстовыми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иными</w:t>
      </w:r>
      <w:r>
        <w:rPr>
          <w:spacing w:val="1"/>
          <w:sz w:val="20"/>
        </w:rPr>
        <w:t xml:space="preserve"> </w:t>
      </w:r>
      <w:r>
        <w:rPr>
          <w:sz w:val="20"/>
        </w:rPr>
        <w:t>объектами,</w:t>
      </w:r>
      <w:r>
        <w:rPr>
          <w:spacing w:val="1"/>
          <w:sz w:val="20"/>
        </w:rPr>
        <w:t xml:space="preserve"> </w:t>
      </w:r>
      <w:r>
        <w:rPr>
          <w:sz w:val="20"/>
        </w:rPr>
        <w:t>комментариями,</w:t>
      </w:r>
      <w:r>
        <w:rPr>
          <w:spacing w:val="1"/>
          <w:sz w:val="20"/>
        </w:rPr>
        <w:t xml:space="preserve"> </w:t>
      </w:r>
      <w:r>
        <w:rPr>
          <w:sz w:val="20"/>
        </w:rPr>
        <w:t>предисловием,</w:t>
      </w:r>
      <w:r>
        <w:rPr>
          <w:spacing w:val="1"/>
          <w:sz w:val="20"/>
        </w:rPr>
        <w:t xml:space="preserve"> </w:t>
      </w:r>
      <w:r>
        <w:rPr>
          <w:sz w:val="20"/>
        </w:rPr>
        <w:t>послесловием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какими-либо</w:t>
      </w:r>
      <w:r>
        <w:rPr>
          <w:spacing w:val="1"/>
          <w:sz w:val="20"/>
        </w:rPr>
        <w:t xml:space="preserve"> </w:t>
      </w:r>
      <w:r>
        <w:rPr>
          <w:sz w:val="20"/>
        </w:rPr>
        <w:t>пояснениями,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любых</w:t>
      </w:r>
      <w:r>
        <w:rPr>
          <w:spacing w:val="1"/>
          <w:sz w:val="20"/>
        </w:rPr>
        <w:t xml:space="preserve"> </w:t>
      </w:r>
      <w:r>
        <w:rPr>
          <w:sz w:val="20"/>
        </w:rPr>
        <w:t>сложных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составных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произведениях,</w:t>
      </w:r>
      <w:r>
        <w:rPr>
          <w:spacing w:val="1"/>
          <w:sz w:val="20"/>
        </w:rPr>
        <w:t xml:space="preserve"> </w:t>
      </w:r>
      <w:r>
        <w:rPr>
          <w:sz w:val="20"/>
        </w:rPr>
        <w:t>совместно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любыми произведениями и использовать любыми иными</w:t>
      </w:r>
      <w:proofErr w:type="gramEnd"/>
      <w:r>
        <w:rPr>
          <w:sz w:val="20"/>
        </w:rPr>
        <w:t xml:space="preserve"> способам</w:t>
      </w:r>
      <w:r>
        <w:rPr>
          <w:sz w:val="20"/>
        </w:rPr>
        <w:t>и, а также создавать на основе или с использованием</w:t>
      </w:r>
      <w:r>
        <w:rPr>
          <w:spacing w:val="1"/>
          <w:sz w:val="20"/>
        </w:rPr>
        <w:t xml:space="preserve"> </w:t>
      </w:r>
      <w:r>
        <w:rPr>
          <w:sz w:val="20"/>
        </w:rPr>
        <w:t>Исполнений</w:t>
      </w:r>
      <w:r>
        <w:rPr>
          <w:spacing w:val="-2"/>
          <w:sz w:val="20"/>
        </w:rPr>
        <w:t xml:space="preserve"> </w:t>
      </w:r>
      <w:r>
        <w:rPr>
          <w:sz w:val="20"/>
        </w:rPr>
        <w:t>любые</w:t>
      </w:r>
      <w:r>
        <w:rPr>
          <w:spacing w:val="-2"/>
          <w:sz w:val="20"/>
        </w:rPr>
        <w:t xml:space="preserve"> </w:t>
      </w:r>
      <w:r>
        <w:rPr>
          <w:sz w:val="20"/>
        </w:rPr>
        <w:t>новые</w:t>
      </w:r>
      <w:r>
        <w:rPr>
          <w:spacing w:val="-2"/>
          <w:sz w:val="20"/>
        </w:rPr>
        <w:t xml:space="preserve"> </w:t>
      </w:r>
      <w:r>
        <w:rPr>
          <w:sz w:val="20"/>
        </w:rPr>
        <w:t>произведения и</w:t>
      </w:r>
      <w:r>
        <w:rPr>
          <w:spacing w:val="-1"/>
          <w:sz w:val="20"/>
        </w:rPr>
        <w:t xml:space="preserve"> </w:t>
      </w:r>
      <w:r>
        <w:rPr>
          <w:sz w:val="20"/>
        </w:rPr>
        <w:t>использовать раздельно</w:t>
      </w:r>
      <w:r>
        <w:rPr>
          <w:spacing w:val="-4"/>
          <w:sz w:val="20"/>
        </w:rPr>
        <w:t xml:space="preserve"> </w:t>
      </w:r>
      <w:r>
        <w:rPr>
          <w:sz w:val="20"/>
        </w:rPr>
        <w:t>составные</w:t>
      </w:r>
      <w:r>
        <w:rPr>
          <w:spacing w:val="-3"/>
          <w:sz w:val="20"/>
        </w:rPr>
        <w:t xml:space="preserve"> </w:t>
      </w:r>
      <w:r>
        <w:rPr>
          <w:sz w:val="20"/>
        </w:rPr>
        <w:t>части</w:t>
      </w:r>
      <w:r>
        <w:rPr>
          <w:spacing w:val="-1"/>
          <w:sz w:val="20"/>
        </w:rPr>
        <w:t xml:space="preserve"> </w:t>
      </w:r>
      <w:r>
        <w:rPr>
          <w:sz w:val="20"/>
        </w:rPr>
        <w:t>таких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произведений.</w:t>
      </w:r>
    </w:p>
    <w:p w:rsidR="003E1CF3" w:rsidRDefault="00201684">
      <w:pPr>
        <w:pStyle w:val="a4"/>
        <w:numPr>
          <w:ilvl w:val="0"/>
          <w:numId w:val="1"/>
        </w:numPr>
        <w:tabs>
          <w:tab w:val="left" w:pos="874"/>
        </w:tabs>
        <w:ind w:right="125" w:firstLine="0"/>
        <w:jc w:val="both"/>
        <w:rPr>
          <w:sz w:val="20"/>
        </w:rPr>
      </w:pPr>
      <w:r>
        <w:rPr>
          <w:sz w:val="20"/>
        </w:rPr>
        <w:t>Модель</w:t>
      </w:r>
      <w:r>
        <w:rPr>
          <w:spacing w:val="-4"/>
          <w:sz w:val="20"/>
        </w:rPr>
        <w:t xml:space="preserve"> </w:t>
      </w:r>
      <w:r>
        <w:rPr>
          <w:sz w:val="20"/>
        </w:rPr>
        <w:t>предоставляет</w:t>
      </w:r>
      <w:r>
        <w:rPr>
          <w:spacing w:val="-5"/>
          <w:sz w:val="20"/>
        </w:rPr>
        <w:t xml:space="preserve"> </w:t>
      </w:r>
      <w:r>
        <w:rPr>
          <w:sz w:val="20"/>
        </w:rPr>
        <w:t>право</w:t>
      </w:r>
      <w:r>
        <w:rPr>
          <w:spacing w:val="-11"/>
          <w:sz w:val="20"/>
        </w:rPr>
        <w:t xml:space="preserve"> </w:t>
      </w:r>
      <w:r>
        <w:rPr>
          <w:sz w:val="20"/>
        </w:rPr>
        <w:t>Участнику,</w:t>
      </w:r>
      <w:r>
        <w:rPr>
          <w:spacing w:val="-2"/>
          <w:sz w:val="20"/>
        </w:rPr>
        <w:t xml:space="preserve"> </w:t>
      </w:r>
      <w:r>
        <w:rPr>
          <w:sz w:val="20"/>
        </w:rPr>
        <w:t>а</w:t>
      </w:r>
      <w:r>
        <w:rPr>
          <w:spacing w:val="-2"/>
          <w:sz w:val="20"/>
        </w:rPr>
        <w:t xml:space="preserve"> </w:t>
      </w:r>
      <w:r>
        <w:rPr>
          <w:sz w:val="20"/>
        </w:rPr>
        <w:t>также</w:t>
      </w:r>
      <w:r>
        <w:rPr>
          <w:spacing w:val="-5"/>
          <w:sz w:val="20"/>
        </w:rPr>
        <w:t xml:space="preserve"> </w:t>
      </w:r>
      <w:r>
        <w:rPr>
          <w:sz w:val="20"/>
        </w:rPr>
        <w:t>всем</w:t>
      </w:r>
      <w:r>
        <w:rPr>
          <w:spacing w:val="-6"/>
          <w:sz w:val="20"/>
        </w:rPr>
        <w:t xml:space="preserve"> </w:t>
      </w:r>
      <w:r>
        <w:rPr>
          <w:sz w:val="20"/>
        </w:rPr>
        <w:t>последующим</w:t>
      </w:r>
      <w:r>
        <w:rPr>
          <w:spacing w:val="5"/>
          <w:sz w:val="20"/>
        </w:rPr>
        <w:t xml:space="preserve"> </w:t>
      </w:r>
      <w:r>
        <w:rPr>
          <w:sz w:val="20"/>
        </w:rPr>
        <w:t>обладателям</w:t>
      </w:r>
      <w:r>
        <w:rPr>
          <w:spacing w:val="-6"/>
          <w:sz w:val="20"/>
        </w:rPr>
        <w:t xml:space="preserve"> </w:t>
      </w:r>
      <w:r>
        <w:rPr>
          <w:sz w:val="20"/>
        </w:rPr>
        <w:t>исключительных</w:t>
      </w:r>
      <w:r>
        <w:rPr>
          <w:spacing w:val="-3"/>
          <w:sz w:val="20"/>
        </w:rPr>
        <w:t xml:space="preserve"> </w:t>
      </w:r>
      <w:r>
        <w:rPr>
          <w:sz w:val="20"/>
        </w:rPr>
        <w:t>прав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Исполнения,</w:t>
      </w:r>
      <w:r>
        <w:rPr>
          <w:spacing w:val="-47"/>
          <w:sz w:val="20"/>
        </w:rPr>
        <w:t xml:space="preserve"> </w:t>
      </w:r>
      <w:r>
        <w:rPr>
          <w:sz w:val="20"/>
        </w:rPr>
        <w:t>при</w:t>
      </w:r>
      <w:r>
        <w:rPr>
          <w:spacing w:val="-2"/>
          <w:sz w:val="20"/>
        </w:rPr>
        <w:t xml:space="preserve"> </w:t>
      </w:r>
      <w:r>
        <w:rPr>
          <w:sz w:val="20"/>
        </w:rPr>
        <w:t>использовании</w:t>
      </w:r>
      <w:r>
        <w:rPr>
          <w:spacing w:val="-1"/>
          <w:sz w:val="20"/>
        </w:rPr>
        <w:t xml:space="preserve"> </w:t>
      </w:r>
      <w:r>
        <w:rPr>
          <w:sz w:val="20"/>
        </w:rPr>
        <w:t>произведений</w:t>
      </w:r>
      <w:r>
        <w:rPr>
          <w:spacing w:val="-2"/>
          <w:sz w:val="20"/>
        </w:rPr>
        <w:t xml:space="preserve"> </w:t>
      </w:r>
      <w:r>
        <w:rPr>
          <w:sz w:val="20"/>
        </w:rPr>
        <w:t>(и</w:t>
      </w:r>
      <w:r>
        <w:rPr>
          <w:spacing w:val="-1"/>
          <w:sz w:val="20"/>
        </w:rPr>
        <w:t xml:space="preserve"> </w:t>
      </w:r>
      <w:r>
        <w:rPr>
          <w:sz w:val="20"/>
        </w:rPr>
        <w:t>входящих в</w:t>
      </w:r>
      <w:r>
        <w:rPr>
          <w:spacing w:val="1"/>
          <w:sz w:val="20"/>
        </w:rPr>
        <w:t xml:space="preserve"> </w:t>
      </w:r>
      <w:r>
        <w:rPr>
          <w:sz w:val="20"/>
        </w:rPr>
        <w:t>них</w:t>
      </w:r>
      <w:r>
        <w:rPr>
          <w:spacing w:val="1"/>
          <w:sz w:val="20"/>
        </w:rPr>
        <w:t xml:space="preserve"> </w:t>
      </w:r>
      <w:r>
        <w:rPr>
          <w:sz w:val="20"/>
        </w:rPr>
        <w:t>объектов) не</w:t>
      </w:r>
      <w:r>
        <w:rPr>
          <w:spacing w:val="3"/>
          <w:sz w:val="20"/>
        </w:rPr>
        <w:t xml:space="preserve"> </w:t>
      </w:r>
      <w:r>
        <w:rPr>
          <w:sz w:val="20"/>
        </w:rPr>
        <w:t>указывать</w:t>
      </w:r>
      <w:r>
        <w:rPr>
          <w:spacing w:val="-1"/>
          <w:sz w:val="20"/>
        </w:rPr>
        <w:t xml:space="preserve"> </w:t>
      </w:r>
      <w:r>
        <w:rPr>
          <w:sz w:val="20"/>
        </w:rPr>
        <w:t>ее</w:t>
      </w:r>
      <w:r>
        <w:rPr>
          <w:spacing w:val="-2"/>
          <w:sz w:val="20"/>
        </w:rPr>
        <w:t xml:space="preserve"> </w:t>
      </w:r>
      <w:r>
        <w:rPr>
          <w:sz w:val="20"/>
        </w:rPr>
        <w:t>имя,</w:t>
      </w:r>
      <w:r>
        <w:rPr>
          <w:spacing w:val="-2"/>
          <w:sz w:val="20"/>
        </w:rPr>
        <w:t xml:space="preserve"> </w:t>
      </w:r>
      <w:r>
        <w:rPr>
          <w:sz w:val="20"/>
        </w:rPr>
        <w:t>псевдоним.</w:t>
      </w:r>
    </w:p>
    <w:p w:rsidR="003E1CF3" w:rsidRDefault="00201684">
      <w:pPr>
        <w:pStyle w:val="a4"/>
        <w:numPr>
          <w:ilvl w:val="0"/>
          <w:numId w:val="1"/>
        </w:numPr>
        <w:tabs>
          <w:tab w:val="left" w:pos="874"/>
        </w:tabs>
        <w:ind w:right="130" w:firstLine="0"/>
        <w:jc w:val="both"/>
        <w:rPr>
          <w:sz w:val="20"/>
        </w:rPr>
      </w:pPr>
      <w:r>
        <w:rPr>
          <w:sz w:val="20"/>
        </w:rPr>
        <w:t>Модель</w:t>
      </w:r>
      <w:r>
        <w:rPr>
          <w:spacing w:val="-6"/>
          <w:sz w:val="20"/>
        </w:rPr>
        <w:t xml:space="preserve"> </w:t>
      </w:r>
      <w:r>
        <w:rPr>
          <w:sz w:val="20"/>
        </w:rPr>
        <w:t>настоящим</w:t>
      </w:r>
      <w:r>
        <w:rPr>
          <w:spacing w:val="-3"/>
          <w:sz w:val="20"/>
        </w:rPr>
        <w:t xml:space="preserve"> </w:t>
      </w:r>
      <w:r>
        <w:rPr>
          <w:sz w:val="20"/>
        </w:rPr>
        <w:t>отказывается</w:t>
      </w:r>
      <w:r>
        <w:rPr>
          <w:spacing w:val="-7"/>
          <w:sz w:val="20"/>
        </w:rPr>
        <w:t xml:space="preserve"> </w:t>
      </w:r>
      <w:r>
        <w:rPr>
          <w:sz w:val="20"/>
        </w:rPr>
        <w:t>от</w:t>
      </w:r>
      <w:r>
        <w:rPr>
          <w:spacing w:val="-6"/>
          <w:sz w:val="20"/>
        </w:rPr>
        <w:t xml:space="preserve"> </w:t>
      </w:r>
      <w:r>
        <w:rPr>
          <w:sz w:val="20"/>
        </w:rPr>
        <w:t>всех</w:t>
      </w:r>
      <w:r>
        <w:rPr>
          <w:spacing w:val="-5"/>
          <w:sz w:val="20"/>
        </w:rPr>
        <w:t xml:space="preserve"> </w:t>
      </w:r>
      <w:r>
        <w:rPr>
          <w:sz w:val="20"/>
        </w:rPr>
        <w:t>прав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просмотр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одобрение</w:t>
      </w:r>
      <w:r>
        <w:rPr>
          <w:spacing w:val="-7"/>
          <w:sz w:val="20"/>
        </w:rPr>
        <w:t xml:space="preserve"> </w:t>
      </w:r>
      <w:r>
        <w:rPr>
          <w:sz w:val="20"/>
        </w:rPr>
        <w:t>всех</w:t>
      </w:r>
      <w:r>
        <w:rPr>
          <w:spacing w:val="-6"/>
          <w:sz w:val="20"/>
        </w:rPr>
        <w:t xml:space="preserve"> </w:t>
      </w:r>
      <w:r>
        <w:rPr>
          <w:sz w:val="20"/>
        </w:rPr>
        <w:t>видеоматериалов,</w:t>
      </w:r>
      <w:r>
        <w:rPr>
          <w:spacing w:val="-3"/>
          <w:sz w:val="20"/>
        </w:rPr>
        <w:t xml:space="preserve"> </w:t>
      </w:r>
      <w:r>
        <w:rPr>
          <w:sz w:val="20"/>
        </w:rPr>
        <w:t>а</w:t>
      </w:r>
      <w:r>
        <w:rPr>
          <w:spacing w:val="-8"/>
          <w:sz w:val="20"/>
        </w:rPr>
        <w:t xml:space="preserve"> </w:t>
      </w:r>
      <w:r>
        <w:rPr>
          <w:sz w:val="20"/>
        </w:rPr>
        <w:t>также</w:t>
      </w:r>
      <w:r>
        <w:rPr>
          <w:spacing w:val="-8"/>
          <w:sz w:val="20"/>
        </w:rPr>
        <w:t xml:space="preserve"> </w:t>
      </w:r>
      <w:r>
        <w:rPr>
          <w:sz w:val="20"/>
        </w:rPr>
        <w:t>рекламных</w:t>
      </w:r>
      <w:r>
        <w:rPr>
          <w:spacing w:val="-6"/>
          <w:sz w:val="20"/>
        </w:rPr>
        <w:t xml:space="preserve"> </w:t>
      </w:r>
      <w:r>
        <w:rPr>
          <w:sz w:val="20"/>
        </w:rPr>
        <w:t>копий</w:t>
      </w:r>
      <w:r>
        <w:rPr>
          <w:spacing w:val="-47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2"/>
          <w:sz w:val="20"/>
        </w:rPr>
        <w:t xml:space="preserve"> </w:t>
      </w:r>
      <w:r>
        <w:rPr>
          <w:sz w:val="20"/>
        </w:rPr>
        <w:t>материалов,</w:t>
      </w:r>
      <w:r>
        <w:rPr>
          <w:spacing w:val="4"/>
          <w:sz w:val="20"/>
        </w:rPr>
        <w:t xml:space="preserve"> </w:t>
      </w:r>
      <w:r>
        <w:rPr>
          <w:sz w:val="20"/>
        </w:rPr>
        <w:t>связанных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Исполнением.</w:t>
      </w:r>
    </w:p>
    <w:p w:rsidR="003E1CF3" w:rsidRDefault="00201684">
      <w:pPr>
        <w:pStyle w:val="a4"/>
        <w:numPr>
          <w:ilvl w:val="0"/>
          <w:numId w:val="1"/>
        </w:numPr>
        <w:tabs>
          <w:tab w:val="left" w:pos="874"/>
        </w:tabs>
        <w:ind w:right="117" w:firstLine="0"/>
        <w:jc w:val="both"/>
        <w:rPr>
          <w:sz w:val="20"/>
        </w:rPr>
      </w:pPr>
      <w:r>
        <w:rPr>
          <w:sz w:val="20"/>
        </w:rPr>
        <w:t>Стороны понимают, что отчуждение исключительных прав на Исполнения (и все входящие в них объекты авторского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права и смежных прав) означает невозможность для Модели использовать Исполнения (и все входящие в него объекты</w:t>
      </w:r>
      <w:r>
        <w:rPr>
          <w:spacing w:val="1"/>
          <w:sz w:val="20"/>
        </w:rPr>
        <w:t xml:space="preserve"> </w:t>
      </w:r>
      <w:r>
        <w:rPr>
          <w:sz w:val="20"/>
        </w:rPr>
        <w:t>авторского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права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смежн</w:t>
      </w:r>
      <w:r>
        <w:rPr>
          <w:sz w:val="20"/>
        </w:rPr>
        <w:t>ых</w:t>
      </w:r>
      <w:r>
        <w:rPr>
          <w:spacing w:val="1"/>
          <w:sz w:val="20"/>
        </w:rPr>
        <w:t xml:space="preserve"> </w:t>
      </w:r>
      <w:r>
        <w:rPr>
          <w:sz w:val="20"/>
        </w:rPr>
        <w:t>прав)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какой-либо</w:t>
      </w:r>
      <w:r>
        <w:rPr>
          <w:spacing w:val="1"/>
          <w:sz w:val="20"/>
        </w:rPr>
        <w:t xml:space="preserve"> </w:t>
      </w:r>
      <w:r>
        <w:rPr>
          <w:sz w:val="20"/>
        </w:rPr>
        <w:t>форме</w:t>
      </w:r>
      <w:r>
        <w:rPr>
          <w:spacing w:val="1"/>
          <w:sz w:val="20"/>
        </w:rPr>
        <w:t xml:space="preserve"> </w:t>
      </w:r>
      <w:r>
        <w:rPr>
          <w:sz w:val="20"/>
        </w:rPr>
        <w:t>самостоятельно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предоставлять</w:t>
      </w:r>
      <w:r>
        <w:rPr>
          <w:spacing w:val="1"/>
          <w:sz w:val="20"/>
        </w:rPr>
        <w:t xml:space="preserve"> </w:t>
      </w:r>
      <w:r>
        <w:rPr>
          <w:sz w:val="20"/>
        </w:rPr>
        <w:t>разрешения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подобное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использование</w:t>
      </w:r>
      <w:r>
        <w:rPr>
          <w:spacing w:val="-2"/>
          <w:sz w:val="20"/>
        </w:rPr>
        <w:t xml:space="preserve"> </w:t>
      </w:r>
      <w:r>
        <w:rPr>
          <w:sz w:val="20"/>
        </w:rPr>
        <w:t>каким-либо</w:t>
      </w:r>
      <w:r>
        <w:rPr>
          <w:spacing w:val="-3"/>
          <w:sz w:val="20"/>
        </w:rPr>
        <w:t xml:space="preserve"> </w:t>
      </w:r>
      <w:r>
        <w:rPr>
          <w:sz w:val="20"/>
        </w:rPr>
        <w:t>третьим</w:t>
      </w:r>
      <w:r>
        <w:rPr>
          <w:spacing w:val="4"/>
          <w:sz w:val="20"/>
        </w:rPr>
        <w:t xml:space="preserve"> </w:t>
      </w:r>
      <w:r>
        <w:rPr>
          <w:sz w:val="20"/>
        </w:rPr>
        <w:t>лицам.</w:t>
      </w:r>
    </w:p>
    <w:p w:rsidR="003E1CF3" w:rsidRDefault="00201684">
      <w:pPr>
        <w:pStyle w:val="a4"/>
        <w:numPr>
          <w:ilvl w:val="0"/>
          <w:numId w:val="1"/>
        </w:numPr>
        <w:tabs>
          <w:tab w:val="left" w:pos="874"/>
        </w:tabs>
        <w:ind w:firstLine="0"/>
        <w:jc w:val="both"/>
        <w:rPr>
          <w:sz w:val="20"/>
        </w:rPr>
      </w:pPr>
      <w:r>
        <w:rPr>
          <w:sz w:val="20"/>
        </w:rPr>
        <w:t>Модель подтверждает свое согласие с тем фактом, что не будет иметь никаких прав на возмещение или вознаграждение</w:t>
      </w:r>
      <w:r>
        <w:rPr>
          <w:spacing w:val="-47"/>
          <w:sz w:val="20"/>
        </w:rPr>
        <w:t xml:space="preserve"> </w:t>
      </w:r>
      <w:r>
        <w:rPr>
          <w:sz w:val="20"/>
        </w:rPr>
        <w:t>за отчуждение Испол</w:t>
      </w:r>
      <w:r>
        <w:rPr>
          <w:sz w:val="20"/>
        </w:rPr>
        <w:t xml:space="preserve">нений, и </w:t>
      </w:r>
      <w:proofErr w:type="gramStart"/>
      <w:r>
        <w:rPr>
          <w:sz w:val="20"/>
        </w:rPr>
        <w:t>обязуется в дальнейшем не предъявлять никаких требований к обладателям исключительных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прав на</w:t>
      </w:r>
      <w:r>
        <w:rPr>
          <w:spacing w:val="2"/>
          <w:sz w:val="20"/>
        </w:rPr>
        <w:t xml:space="preserve"> </w:t>
      </w:r>
      <w:r>
        <w:rPr>
          <w:sz w:val="20"/>
        </w:rPr>
        <w:t>Исполнения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каким</w:t>
      </w:r>
      <w:r>
        <w:rPr>
          <w:spacing w:val="2"/>
          <w:sz w:val="20"/>
        </w:rPr>
        <w:t xml:space="preserve"> </w:t>
      </w:r>
      <w:r>
        <w:rPr>
          <w:sz w:val="20"/>
        </w:rPr>
        <w:t>бы</w:t>
      </w:r>
      <w:r>
        <w:rPr>
          <w:spacing w:val="-2"/>
          <w:sz w:val="20"/>
        </w:rPr>
        <w:t xml:space="preserve"> </w:t>
      </w:r>
      <w:r>
        <w:rPr>
          <w:sz w:val="20"/>
        </w:rPr>
        <w:t>то</w:t>
      </w:r>
      <w:r>
        <w:rPr>
          <w:spacing w:val="-5"/>
          <w:sz w:val="20"/>
        </w:rPr>
        <w:t xml:space="preserve"> </w:t>
      </w:r>
      <w:r>
        <w:rPr>
          <w:sz w:val="20"/>
        </w:rPr>
        <w:t>ни</w:t>
      </w:r>
      <w:r>
        <w:rPr>
          <w:spacing w:val="-2"/>
          <w:sz w:val="20"/>
        </w:rPr>
        <w:t xml:space="preserve"> </w:t>
      </w:r>
      <w:r>
        <w:rPr>
          <w:sz w:val="20"/>
        </w:rPr>
        <w:t>было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причинам,</w:t>
      </w:r>
      <w:r>
        <w:rPr>
          <w:spacing w:val="2"/>
          <w:sz w:val="20"/>
        </w:rPr>
        <w:t xml:space="preserve"> </w:t>
      </w:r>
      <w:r>
        <w:rPr>
          <w:sz w:val="20"/>
        </w:rPr>
        <w:t>включая</w:t>
      </w:r>
      <w:r>
        <w:rPr>
          <w:spacing w:val="-2"/>
          <w:sz w:val="20"/>
        </w:rPr>
        <w:t xml:space="preserve"> </w:t>
      </w:r>
      <w:r>
        <w:rPr>
          <w:sz w:val="20"/>
        </w:rPr>
        <w:t>обвинения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клевете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вторжении</w:t>
      </w:r>
      <w:r>
        <w:rPr>
          <w:spacing w:val="-2"/>
          <w:sz w:val="20"/>
        </w:rPr>
        <w:t xml:space="preserve"> </w:t>
      </w:r>
      <w:r>
        <w:rPr>
          <w:sz w:val="20"/>
        </w:rPr>
        <w:t>в личную</w:t>
      </w:r>
      <w:r>
        <w:rPr>
          <w:spacing w:val="-2"/>
          <w:sz w:val="20"/>
        </w:rPr>
        <w:t xml:space="preserve"> </w:t>
      </w:r>
      <w:r>
        <w:rPr>
          <w:sz w:val="20"/>
        </w:rPr>
        <w:t>жизнь.</w:t>
      </w:r>
    </w:p>
    <w:p w:rsidR="003E1CF3" w:rsidRDefault="00201684">
      <w:pPr>
        <w:pStyle w:val="a4"/>
        <w:numPr>
          <w:ilvl w:val="0"/>
          <w:numId w:val="1"/>
        </w:numPr>
        <w:tabs>
          <w:tab w:val="left" w:pos="873"/>
          <w:tab w:val="left" w:pos="874"/>
        </w:tabs>
        <w:ind w:firstLine="0"/>
        <w:rPr>
          <w:sz w:val="20"/>
        </w:rPr>
      </w:pPr>
      <w:r>
        <w:rPr>
          <w:sz w:val="20"/>
        </w:rPr>
        <w:t>Подписанием</w:t>
      </w:r>
      <w:r>
        <w:rPr>
          <w:spacing w:val="4"/>
          <w:sz w:val="20"/>
        </w:rPr>
        <w:t xml:space="preserve"> </w:t>
      </w:r>
      <w:r>
        <w:rPr>
          <w:sz w:val="20"/>
        </w:rPr>
        <w:t>данного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документа</w:t>
      </w:r>
      <w:r>
        <w:rPr>
          <w:spacing w:val="3"/>
          <w:sz w:val="20"/>
        </w:rPr>
        <w:t xml:space="preserve"> </w:t>
      </w:r>
      <w:r>
        <w:rPr>
          <w:sz w:val="20"/>
        </w:rPr>
        <w:t>Модель</w:t>
      </w:r>
      <w:r>
        <w:rPr>
          <w:spacing w:val="2"/>
          <w:sz w:val="20"/>
        </w:rPr>
        <w:t xml:space="preserve"> </w:t>
      </w:r>
      <w:r>
        <w:rPr>
          <w:sz w:val="20"/>
        </w:rPr>
        <w:t>подтверждает</w:t>
      </w:r>
      <w:r>
        <w:rPr>
          <w:spacing w:val="1"/>
          <w:sz w:val="20"/>
        </w:rPr>
        <w:t xml:space="preserve"> </w:t>
      </w:r>
      <w:r>
        <w:rPr>
          <w:sz w:val="20"/>
        </w:rPr>
        <w:t>достижение ею</w:t>
      </w:r>
      <w:r>
        <w:rPr>
          <w:spacing w:val="1"/>
          <w:sz w:val="20"/>
        </w:rPr>
        <w:t xml:space="preserve"> </w:t>
      </w:r>
      <w:r>
        <w:rPr>
          <w:sz w:val="20"/>
        </w:rPr>
        <w:t>совершеннолетия</w:t>
      </w:r>
      <w:r>
        <w:rPr>
          <w:spacing w:val="1"/>
          <w:sz w:val="20"/>
        </w:rPr>
        <w:t xml:space="preserve"> </w:t>
      </w:r>
      <w:r>
        <w:rPr>
          <w:sz w:val="20"/>
        </w:rPr>
        <w:t>и наличие права выступать</w:t>
      </w:r>
      <w:r>
        <w:rPr>
          <w:spacing w:val="2"/>
          <w:sz w:val="20"/>
        </w:rPr>
        <w:t xml:space="preserve"> </w:t>
      </w:r>
      <w:r>
        <w:rPr>
          <w:sz w:val="20"/>
        </w:rPr>
        <w:t>от</w:t>
      </w:r>
      <w:r>
        <w:rPr>
          <w:spacing w:val="-47"/>
          <w:sz w:val="20"/>
        </w:rPr>
        <w:t xml:space="preserve"> </w:t>
      </w:r>
      <w:r>
        <w:rPr>
          <w:sz w:val="20"/>
        </w:rPr>
        <w:t>собственного</w:t>
      </w:r>
      <w:r>
        <w:rPr>
          <w:spacing w:val="-4"/>
          <w:sz w:val="20"/>
        </w:rPr>
        <w:t xml:space="preserve"> </w:t>
      </w:r>
      <w:r>
        <w:rPr>
          <w:sz w:val="20"/>
        </w:rPr>
        <w:t>лица.</w:t>
      </w:r>
    </w:p>
    <w:p w:rsidR="003E1CF3" w:rsidRDefault="00201684">
      <w:pPr>
        <w:pStyle w:val="a4"/>
        <w:numPr>
          <w:ilvl w:val="0"/>
          <w:numId w:val="1"/>
        </w:numPr>
        <w:tabs>
          <w:tab w:val="left" w:pos="873"/>
          <w:tab w:val="left" w:pos="874"/>
        </w:tabs>
        <w:ind w:right="123" w:firstLine="0"/>
        <w:rPr>
          <w:sz w:val="20"/>
        </w:rPr>
      </w:pPr>
      <w:r>
        <w:rPr>
          <w:sz w:val="20"/>
        </w:rPr>
        <w:t>Все</w:t>
      </w:r>
      <w:r>
        <w:rPr>
          <w:spacing w:val="9"/>
          <w:sz w:val="20"/>
        </w:rPr>
        <w:t xml:space="preserve"> </w:t>
      </w:r>
      <w:r>
        <w:rPr>
          <w:sz w:val="20"/>
        </w:rPr>
        <w:t>споры,</w:t>
      </w:r>
      <w:r>
        <w:rPr>
          <w:spacing w:val="10"/>
          <w:sz w:val="20"/>
        </w:rPr>
        <w:t xml:space="preserve"> </w:t>
      </w:r>
      <w:r>
        <w:rPr>
          <w:sz w:val="20"/>
        </w:rPr>
        <w:t>возникающие</w:t>
      </w:r>
      <w:r>
        <w:rPr>
          <w:spacing w:val="9"/>
          <w:sz w:val="20"/>
        </w:rPr>
        <w:t xml:space="preserve"> </w:t>
      </w:r>
      <w:r>
        <w:rPr>
          <w:sz w:val="20"/>
        </w:rPr>
        <w:t>из</w:t>
      </w:r>
      <w:r>
        <w:rPr>
          <w:spacing w:val="14"/>
          <w:sz w:val="20"/>
        </w:rPr>
        <w:t xml:space="preserve"> </w:t>
      </w:r>
      <w:r>
        <w:rPr>
          <w:sz w:val="20"/>
        </w:rPr>
        <w:t>настоящего</w:t>
      </w:r>
      <w:r>
        <w:rPr>
          <w:spacing w:val="7"/>
          <w:sz w:val="20"/>
        </w:rPr>
        <w:t xml:space="preserve"> </w:t>
      </w:r>
      <w:r>
        <w:rPr>
          <w:sz w:val="20"/>
        </w:rPr>
        <w:t>Соглашения</w:t>
      </w:r>
      <w:r>
        <w:rPr>
          <w:spacing w:val="11"/>
          <w:sz w:val="20"/>
        </w:rPr>
        <w:t xml:space="preserve"> </w:t>
      </w:r>
      <w:r>
        <w:rPr>
          <w:sz w:val="20"/>
        </w:rPr>
        <w:t>или</w:t>
      </w:r>
      <w:r>
        <w:rPr>
          <w:spacing w:val="6"/>
          <w:sz w:val="20"/>
        </w:rPr>
        <w:t xml:space="preserve"> </w:t>
      </w:r>
      <w:r>
        <w:rPr>
          <w:sz w:val="20"/>
        </w:rPr>
        <w:t>в</w:t>
      </w:r>
      <w:r>
        <w:rPr>
          <w:spacing w:val="8"/>
          <w:sz w:val="20"/>
        </w:rPr>
        <w:t xml:space="preserve"> </w:t>
      </w:r>
      <w:r>
        <w:rPr>
          <w:sz w:val="20"/>
        </w:rPr>
        <w:t>связи</w:t>
      </w:r>
      <w:r>
        <w:rPr>
          <w:spacing w:val="10"/>
          <w:sz w:val="20"/>
        </w:rPr>
        <w:t xml:space="preserve"> </w:t>
      </w:r>
      <w:r>
        <w:rPr>
          <w:sz w:val="20"/>
        </w:rPr>
        <w:t>с</w:t>
      </w:r>
      <w:r>
        <w:rPr>
          <w:spacing w:val="4"/>
          <w:sz w:val="20"/>
        </w:rPr>
        <w:t xml:space="preserve"> </w:t>
      </w:r>
      <w:r>
        <w:rPr>
          <w:sz w:val="20"/>
        </w:rPr>
        <w:t>ним,</w:t>
      </w:r>
      <w:r>
        <w:rPr>
          <w:spacing w:val="10"/>
          <w:sz w:val="20"/>
        </w:rPr>
        <w:t xml:space="preserve"> </w:t>
      </w:r>
      <w:r>
        <w:rPr>
          <w:sz w:val="20"/>
        </w:rPr>
        <w:t>передаются</w:t>
      </w:r>
      <w:r>
        <w:rPr>
          <w:spacing w:val="11"/>
          <w:sz w:val="20"/>
        </w:rPr>
        <w:t xml:space="preserve"> </w:t>
      </w:r>
      <w:r>
        <w:rPr>
          <w:sz w:val="20"/>
        </w:rPr>
        <w:t>на</w:t>
      </w:r>
      <w:r>
        <w:rPr>
          <w:spacing w:val="9"/>
          <w:sz w:val="20"/>
        </w:rPr>
        <w:t xml:space="preserve"> </w:t>
      </w:r>
      <w:r>
        <w:rPr>
          <w:sz w:val="20"/>
        </w:rPr>
        <w:t>рассмотрение</w:t>
      </w:r>
      <w:r>
        <w:rPr>
          <w:spacing w:val="9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Красногвардейский</w:t>
      </w:r>
      <w:r>
        <w:rPr>
          <w:spacing w:val="-1"/>
          <w:sz w:val="20"/>
        </w:rPr>
        <w:t xml:space="preserve"> </w:t>
      </w:r>
      <w:r>
        <w:rPr>
          <w:sz w:val="20"/>
        </w:rPr>
        <w:t>районный</w:t>
      </w:r>
      <w:r>
        <w:rPr>
          <w:spacing w:val="-1"/>
          <w:sz w:val="20"/>
        </w:rPr>
        <w:t xml:space="preserve"> </w:t>
      </w:r>
      <w:r>
        <w:rPr>
          <w:sz w:val="20"/>
        </w:rPr>
        <w:t>суд города</w:t>
      </w:r>
      <w:r>
        <w:rPr>
          <w:spacing w:val="3"/>
          <w:sz w:val="20"/>
        </w:rPr>
        <w:t xml:space="preserve"> </w:t>
      </w:r>
      <w:r>
        <w:rPr>
          <w:sz w:val="20"/>
        </w:rPr>
        <w:t>Санкт-Петербурга.</w:t>
      </w:r>
    </w:p>
    <w:p w:rsidR="003E1CF3" w:rsidRDefault="00201684">
      <w:pPr>
        <w:pStyle w:val="a4"/>
        <w:numPr>
          <w:ilvl w:val="0"/>
          <w:numId w:val="1"/>
        </w:numPr>
        <w:tabs>
          <w:tab w:val="left" w:pos="873"/>
          <w:tab w:val="left" w:pos="874"/>
        </w:tabs>
        <w:spacing w:before="1"/>
        <w:ind w:left="873" w:right="0" w:hanging="568"/>
        <w:rPr>
          <w:sz w:val="20"/>
        </w:rPr>
      </w:pPr>
      <w:r>
        <w:rPr>
          <w:sz w:val="20"/>
        </w:rPr>
        <w:t>Настоящее</w:t>
      </w:r>
      <w:r>
        <w:rPr>
          <w:spacing w:val="-7"/>
          <w:sz w:val="20"/>
        </w:rPr>
        <w:t xml:space="preserve"> </w:t>
      </w:r>
      <w:r>
        <w:rPr>
          <w:sz w:val="20"/>
        </w:rPr>
        <w:t>Соглашение</w:t>
      </w:r>
      <w:r>
        <w:rPr>
          <w:spacing w:val="-6"/>
          <w:sz w:val="20"/>
        </w:rPr>
        <w:t xml:space="preserve"> </w:t>
      </w:r>
      <w:r>
        <w:rPr>
          <w:sz w:val="20"/>
        </w:rPr>
        <w:t>составлено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двух</w:t>
      </w:r>
      <w:r>
        <w:rPr>
          <w:spacing w:val="-4"/>
          <w:sz w:val="20"/>
        </w:rPr>
        <w:t xml:space="preserve"> </w:t>
      </w:r>
      <w:r>
        <w:rPr>
          <w:sz w:val="20"/>
        </w:rPr>
        <w:t>экземплярах,</w:t>
      </w:r>
      <w:r>
        <w:rPr>
          <w:spacing w:val="-10"/>
          <w:sz w:val="20"/>
        </w:rPr>
        <w:t xml:space="preserve"> </w:t>
      </w:r>
      <w:r>
        <w:rPr>
          <w:sz w:val="20"/>
        </w:rPr>
        <w:t>по</w:t>
      </w:r>
      <w:r>
        <w:rPr>
          <w:spacing w:val="-8"/>
          <w:sz w:val="20"/>
        </w:rPr>
        <w:t xml:space="preserve"> </w:t>
      </w:r>
      <w:r>
        <w:rPr>
          <w:sz w:val="20"/>
        </w:rPr>
        <w:t>одному</w:t>
      </w:r>
      <w:r>
        <w:rPr>
          <w:spacing w:val="-12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каждой</w:t>
      </w:r>
      <w:r>
        <w:rPr>
          <w:spacing w:val="-6"/>
          <w:sz w:val="20"/>
        </w:rPr>
        <w:t xml:space="preserve"> </w:t>
      </w:r>
      <w:r>
        <w:rPr>
          <w:sz w:val="20"/>
        </w:rPr>
        <w:t>из</w:t>
      </w:r>
      <w:r>
        <w:rPr>
          <w:spacing w:val="-1"/>
          <w:sz w:val="20"/>
        </w:rPr>
        <w:t xml:space="preserve"> </w:t>
      </w:r>
      <w:r>
        <w:rPr>
          <w:sz w:val="20"/>
        </w:rPr>
        <w:t>сторон.</w:t>
      </w:r>
    </w:p>
    <w:p w:rsidR="003E1CF3" w:rsidRDefault="003E1CF3">
      <w:pPr>
        <w:pStyle w:val="a3"/>
      </w:pPr>
    </w:p>
    <w:p w:rsidR="003E1CF3" w:rsidRDefault="003E1CF3">
      <w:pPr>
        <w:pStyle w:val="a3"/>
        <w:spacing w:before="7"/>
        <w:rPr>
          <w:sz w:val="23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462"/>
        <w:gridCol w:w="5265"/>
      </w:tblGrid>
      <w:tr w:rsidR="003E1CF3">
        <w:trPr>
          <w:trHeight w:val="2523"/>
        </w:trPr>
        <w:tc>
          <w:tcPr>
            <w:tcW w:w="5462" w:type="dxa"/>
          </w:tcPr>
          <w:p w:rsidR="003E1CF3" w:rsidRDefault="00201684">
            <w:pPr>
              <w:pStyle w:val="TableParagraph"/>
              <w:spacing w:line="221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Модель:</w:t>
            </w:r>
          </w:p>
          <w:p w:rsidR="003E1CF3" w:rsidRDefault="00201684">
            <w:pPr>
              <w:pStyle w:val="TableParagraph"/>
              <w:tabs>
                <w:tab w:val="left" w:pos="3898"/>
              </w:tabs>
              <w:spacing w:line="228" w:lineRule="exact"/>
              <w:ind w:left="200"/>
              <w:rPr>
                <w:sz w:val="20"/>
              </w:rPr>
            </w:pPr>
            <w:r>
              <w:rPr>
                <w:sz w:val="20"/>
              </w:rPr>
              <w:t>Ф.И.О.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3E1CF3" w:rsidRDefault="00201684">
            <w:pPr>
              <w:pStyle w:val="TableParagraph"/>
              <w:tabs>
                <w:tab w:val="left" w:pos="3921"/>
                <w:tab w:val="left" w:pos="3965"/>
              </w:tabs>
              <w:spacing w:before="1"/>
              <w:ind w:left="200" w:right="1470"/>
              <w:jc w:val="bot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рождения: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w w:val="38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Паспорт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Выдан: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Адрес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w w:val="14"/>
                <w:sz w:val="20"/>
                <w:u w:val="single"/>
              </w:rPr>
              <w:t xml:space="preserve"> </w:t>
            </w:r>
          </w:p>
          <w:p w:rsidR="003E1CF3" w:rsidRDefault="003E1CF3">
            <w:pPr>
              <w:pStyle w:val="TableParagraph"/>
            </w:pPr>
          </w:p>
          <w:p w:rsidR="003E1CF3" w:rsidRDefault="003E1CF3">
            <w:pPr>
              <w:pStyle w:val="TableParagraph"/>
              <w:spacing w:before="2"/>
              <w:rPr>
                <w:sz w:val="18"/>
              </w:rPr>
            </w:pPr>
          </w:p>
          <w:p w:rsidR="003E1CF3" w:rsidRDefault="00201684">
            <w:pPr>
              <w:pStyle w:val="TableParagraph"/>
              <w:ind w:left="200"/>
              <w:jc w:val="both"/>
              <w:rPr>
                <w:sz w:val="20"/>
              </w:rPr>
            </w:pPr>
            <w:r>
              <w:rPr>
                <w:sz w:val="20"/>
              </w:rPr>
              <w:t>Подпись/Ф.И.О.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полностью</w:t>
            </w:r>
          </w:p>
        </w:tc>
        <w:tc>
          <w:tcPr>
            <w:tcW w:w="5265" w:type="dxa"/>
          </w:tcPr>
          <w:p w:rsidR="003E1CF3" w:rsidRDefault="00201684">
            <w:pPr>
              <w:pStyle w:val="TableParagraph"/>
              <w:spacing w:line="221" w:lineRule="exact"/>
              <w:ind w:left="26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Участник:</w:t>
            </w:r>
          </w:p>
          <w:p w:rsidR="003E1CF3" w:rsidRDefault="00201684">
            <w:pPr>
              <w:pStyle w:val="TableParagraph"/>
              <w:tabs>
                <w:tab w:val="left" w:pos="3957"/>
              </w:tabs>
              <w:spacing w:line="228" w:lineRule="exact"/>
              <w:ind w:left="260"/>
              <w:rPr>
                <w:sz w:val="20"/>
              </w:rPr>
            </w:pPr>
            <w:r>
              <w:rPr>
                <w:sz w:val="20"/>
              </w:rPr>
              <w:t>Ф.И.О.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3E1CF3" w:rsidRDefault="00201684">
            <w:pPr>
              <w:pStyle w:val="TableParagraph"/>
              <w:tabs>
                <w:tab w:val="left" w:pos="3981"/>
                <w:tab w:val="left" w:pos="4025"/>
              </w:tabs>
              <w:spacing w:before="1"/>
              <w:ind w:left="260" w:right="1213"/>
              <w:jc w:val="bot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рождения: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w w:val="38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Паспорт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Выдан: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Адрес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w w:val="14"/>
                <w:sz w:val="20"/>
                <w:u w:val="single"/>
              </w:rPr>
              <w:t xml:space="preserve"> </w:t>
            </w:r>
          </w:p>
          <w:p w:rsidR="003E1CF3" w:rsidRDefault="003E1CF3">
            <w:pPr>
              <w:pStyle w:val="TableParagraph"/>
            </w:pPr>
          </w:p>
          <w:p w:rsidR="003E1CF3" w:rsidRDefault="003E1CF3">
            <w:pPr>
              <w:pStyle w:val="TableParagraph"/>
              <w:spacing w:before="2"/>
              <w:rPr>
                <w:sz w:val="18"/>
              </w:rPr>
            </w:pPr>
          </w:p>
          <w:p w:rsidR="003E1CF3" w:rsidRDefault="00201684">
            <w:pPr>
              <w:pStyle w:val="TableParagraph"/>
              <w:ind w:left="260"/>
              <w:jc w:val="both"/>
              <w:rPr>
                <w:sz w:val="20"/>
              </w:rPr>
            </w:pPr>
            <w:r>
              <w:rPr>
                <w:sz w:val="20"/>
              </w:rPr>
              <w:t>Подпись/Ф.И.О.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полностью</w:t>
            </w:r>
          </w:p>
        </w:tc>
      </w:tr>
    </w:tbl>
    <w:p w:rsidR="003E1CF3" w:rsidRDefault="003E1CF3">
      <w:pPr>
        <w:pStyle w:val="a3"/>
      </w:pPr>
    </w:p>
    <w:p w:rsidR="003E1CF3" w:rsidRDefault="003E1CF3">
      <w:pPr>
        <w:pStyle w:val="a3"/>
      </w:pPr>
    </w:p>
    <w:p w:rsidR="003E1CF3" w:rsidRDefault="003E1CF3">
      <w:pPr>
        <w:pStyle w:val="a3"/>
      </w:pPr>
    </w:p>
    <w:p w:rsidR="003E1CF3" w:rsidRDefault="003E1CF3">
      <w:pPr>
        <w:pStyle w:val="a3"/>
      </w:pPr>
    </w:p>
    <w:p w:rsidR="003E1CF3" w:rsidRDefault="003E1CF3">
      <w:pPr>
        <w:pStyle w:val="a3"/>
      </w:pPr>
    </w:p>
    <w:p w:rsidR="003E1CF3" w:rsidRDefault="003E1CF3">
      <w:pPr>
        <w:pStyle w:val="a3"/>
      </w:pPr>
    </w:p>
    <w:p w:rsidR="003E1CF3" w:rsidRDefault="003E1CF3">
      <w:pPr>
        <w:pStyle w:val="a3"/>
      </w:pPr>
    </w:p>
    <w:p w:rsidR="003E1CF3" w:rsidRDefault="003E1CF3">
      <w:pPr>
        <w:pStyle w:val="a3"/>
      </w:pPr>
    </w:p>
    <w:p w:rsidR="003E1CF3" w:rsidRDefault="003E1CF3">
      <w:pPr>
        <w:pStyle w:val="a3"/>
      </w:pPr>
    </w:p>
    <w:p w:rsidR="003E1CF3" w:rsidRDefault="003E1CF3">
      <w:pPr>
        <w:pStyle w:val="a3"/>
      </w:pPr>
    </w:p>
    <w:p w:rsidR="003E1CF3" w:rsidRDefault="003E1CF3">
      <w:pPr>
        <w:pStyle w:val="a3"/>
        <w:spacing w:before="3"/>
        <w:rPr>
          <w:sz w:val="25"/>
        </w:rPr>
      </w:pPr>
    </w:p>
    <w:p w:rsidR="003E1CF3" w:rsidRDefault="00201684">
      <w:pPr>
        <w:spacing w:before="65"/>
        <w:ind w:right="109"/>
        <w:jc w:val="right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Страница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1</w:t>
      </w:r>
      <w:r>
        <w:rPr>
          <w:rFonts w:ascii="Calibri" w:hAnsi="Calibri"/>
          <w:spacing w:val="-2"/>
          <w:sz w:val="18"/>
        </w:rPr>
        <w:t xml:space="preserve"> </w:t>
      </w:r>
      <w:r>
        <w:rPr>
          <w:rFonts w:ascii="Calibri" w:hAnsi="Calibri"/>
          <w:sz w:val="18"/>
        </w:rPr>
        <w:t>из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1</w:t>
      </w:r>
    </w:p>
    <w:sectPr w:rsidR="003E1CF3">
      <w:type w:val="continuous"/>
      <w:pgSz w:w="11910" w:h="16840"/>
      <w:pgMar w:top="640" w:right="30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67146"/>
    <w:multiLevelType w:val="hybridMultilevel"/>
    <w:tmpl w:val="D94A81A8"/>
    <w:lvl w:ilvl="0" w:tplc="8572EA64">
      <w:start w:val="1"/>
      <w:numFmt w:val="decimal"/>
      <w:lvlText w:val="%1."/>
      <w:lvlJc w:val="left"/>
      <w:pPr>
        <w:ind w:left="306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0DA0972">
      <w:numFmt w:val="bullet"/>
      <w:lvlText w:val="•"/>
      <w:lvlJc w:val="left"/>
      <w:pPr>
        <w:ind w:left="1404" w:hanging="284"/>
      </w:pPr>
      <w:rPr>
        <w:rFonts w:hint="default"/>
        <w:lang w:val="ru-RU" w:eastAsia="en-US" w:bidi="ar-SA"/>
      </w:rPr>
    </w:lvl>
    <w:lvl w:ilvl="2" w:tplc="DBBAEBCE">
      <w:numFmt w:val="bullet"/>
      <w:lvlText w:val="•"/>
      <w:lvlJc w:val="left"/>
      <w:pPr>
        <w:ind w:left="2508" w:hanging="284"/>
      </w:pPr>
      <w:rPr>
        <w:rFonts w:hint="default"/>
        <w:lang w:val="ru-RU" w:eastAsia="en-US" w:bidi="ar-SA"/>
      </w:rPr>
    </w:lvl>
    <w:lvl w:ilvl="3" w:tplc="F8B4B5E4">
      <w:numFmt w:val="bullet"/>
      <w:lvlText w:val="•"/>
      <w:lvlJc w:val="left"/>
      <w:pPr>
        <w:ind w:left="3613" w:hanging="284"/>
      </w:pPr>
      <w:rPr>
        <w:rFonts w:hint="default"/>
        <w:lang w:val="ru-RU" w:eastAsia="en-US" w:bidi="ar-SA"/>
      </w:rPr>
    </w:lvl>
    <w:lvl w:ilvl="4" w:tplc="73A615CA">
      <w:numFmt w:val="bullet"/>
      <w:lvlText w:val="•"/>
      <w:lvlJc w:val="left"/>
      <w:pPr>
        <w:ind w:left="4717" w:hanging="284"/>
      </w:pPr>
      <w:rPr>
        <w:rFonts w:hint="default"/>
        <w:lang w:val="ru-RU" w:eastAsia="en-US" w:bidi="ar-SA"/>
      </w:rPr>
    </w:lvl>
    <w:lvl w:ilvl="5" w:tplc="6418524A">
      <w:numFmt w:val="bullet"/>
      <w:lvlText w:val="•"/>
      <w:lvlJc w:val="left"/>
      <w:pPr>
        <w:ind w:left="5822" w:hanging="284"/>
      </w:pPr>
      <w:rPr>
        <w:rFonts w:hint="default"/>
        <w:lang w:val="ru-RU" w:eastAsia="en-US" w:bidi="ar-SA"/>
      </w:rPr>
    </w:lvl>
    <w:lvl w:ilvl="6" w:tplc="2FAE9882">
      <w:numFmt w:val="bullet"/>
      <w:lvlText w:val="•"/>
      <w:lvlJc w:val="left"/>
      <w:pPr>
        <w:ind w:left="6926" w:hanging="284"/>
      </w:pPr>
      <w:rPr>
        <w:rFonts w:hint="default"/>
        <w:lang w:val="ru-RU" w:eastAsia="en-US" w:bidi="ar-SA"/>
      </w:rPr>
    </w:lvl>
    <w:lvl w:ilvl="7" w:tplc="53C40CD2">
      <w:numFmt w:val="bullet"/>
      <w:lvlText w:val="•"/>
      <w:lvlJc w:val="left"/>
      <w:pPr>
        <w:ind w:left="8030" w:hanging="284"/>
      </w:pPr>
      <w:rPr>
        <w:rFonts w:hint="default"/>
        <w:lang w:val="ru-RU" w:eastAsia="en-US" w:bidi="ar-SA"/>
      </w:rPr>
    </w:lvl>
    <w:lvl w:ilvl="8" w:tplc="37C28584">
      <w:numFmt w:val="bullet"/>
      <w:lvlText w:val="•"/>
      <w:lvlJc w:val="left"/>
      <w:pPr>
        <w:ind w:left="9135" w:hanging="28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E1CF3"/>
    <w:rsid w:val="00201684"/>
    <w:rsid w:val="003E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306" w:right="12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306" w:right="12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stelvideoawards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529</Words>
  <Characters>3018</Characters>
  <Application>Microsoft Office Word</Application>
  <DocSecurity>0</DocSecurity>
  <Lines>25</Lines>
  <Paragraphs>7</Paragraphs>
  <ScaleCrop>false</ScaleCrop>
  <Company/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Екатерина Кривенко</cp:lastModifiedBy>
  <cp:revision>2</cp:revision>
  <dcterms:created xsi:type="dcterms:W3CDTF">2023-07-14T13:15:00Z</dcterms:created>
  <dcterms:modified xsi:type="dcterms:W3CDTF">2025-02-12T08:14:00Z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2023-07-14T00:00:00Z</vt:filetime>
  </property>
</Properties>
</file>