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35" w:rsidRDefault="003902F6" w:rsidP="00523797">
      <w:pPr>
        <w:spacing w:after="0" w:line="240" w:lineRule="auto"/>
        <w:rPr>
          <w:rFonts w:ascii="Century Gothic" w:hAnsi="Century Gothic" w:cs="Times New Roman"/>
          <w:szCs w:val="20"/>
        </w:rPr>
      </w:pPr>
      <w:r>
        <w:rPr>
          <w:rFonts w:ascii="Century Gothic" w:hAnsi="Century Gothic" w:cs="Times New Roman"/>
          <w:noProof/>
          <w:szCs w:val="20"/>
        </w:rPr>
        <w:drawing>
          <wp:inline distT="0" distB="0" distL="0" distR="0">
            <wp:extent cx="3270250" cy="23431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VA_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98" b="14952"/>
                    <a:stretch/>
                  </pic:blipFill>
                  <pic:spPr bwMode="auto">
                    <a:xfrm>
                      <a:off x="0" y="0"/>
                      <a:ext cx="3270250" cy="234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7135" w:rsidRDefault="00627135" w:rsidP="00523797">
      <w:pPr>
        <w:spacing w:after="0" w:line="240" w:lineRule="auto"/>
        <w:rPr>
          <w:rFonts w:ascii="Century Gothic" w:hAnsi="Century Gothic" w:cs="Times New Roman"/>
          <w:szCs w:val="20"/>
        </w:rPr>
      </w:pPr>
    </w:p>
    <w:p w:rsidR="00627135" w:rsidRDefault="00627135" w:rsidP="00523797">
      <w:pPr>
        <w:spacing w:after="0" w:line="240" w:lineRule="auto"/>
        <w:rPr>
          <w:rFonts w:ascii="Century Gothic" w:hAnsi="Century Gothic" w:cs="Times New Roman"/>
          <w:szCs w:val="20"/>
        </w:rPr>
      </w:pPr>
    </w:p>
    <w:p w:rsidR="00627135" w:rsidRDefault="00627135" w:rsidP="00523797">
      <w:pPr>
        <w:spacing w:after="0" w:line="240" w:lineRule="auto"/>
        <w:rPr>
          <w:rFonts w:ascii="Century Gothic" w:hAnsi="Century Gothic" w:cs="Times New Roman"/>
          <w:szCs w:val="20"/>
        </w:rPr>
      </w:pPr>
    </w:p>
    <w:p w:rsidR="00523797" w:rsidRPr="00E642F7" w:rsidRDefault="00523797" w:rsidP="003902F6">
      <w:pPr>
        <w:spacing w:after="0" w:line="240" w:lineRule="auto"/>
        <w:ind w:left="708" w:firstLine="708"/>
        <w:rPr>
          <w:rFonts w:ascii="Century Gothic" w:hAnsi="Century Gothic" w:cs="Times New Roman"/>
          <w:szCs w:val="20"/>
        </w:rPr>
      </w:pPr>
      <w:r w:rsidRPr="00E642F7">
        <w:rPr>
          <w:rFonts w:ascii="Century Gothic" w:hAnsi="Century Gothic" w:cs="Times New Roman"/>
          <w:szCs w:val="20"/>
        </w:rPr>
        <w:t xml:space="preserve">УТВЕРЖДАЮ </w:t>
      </w:r>
    </w:p>
    <w:p w:rsidR="00523797" w:rsidRPr="00E642F7" w:rsidRDefault="00523797" w:rsidP="00523797">
      <w:pPr>
        <w:spacing w:after="0" w:line="240" w:lineRule="auto"/>
        <w:rPr>
          <w:rFonts w:ascii="Century Gothic" w:hAnsi="Century Gothic" w:cs="Times New Roman"/>
          <w:szCs w:val="20"/>
        </w:rPr>
      </w:pPr>
    </w:p>
    <w:p w:rsidR="00523797" w:rsidRPr="00E642F7" w:rsidRDefault="00523797" w:rsidP="003902F6">
      <w:pPr>
        <w:spacing w:after="0" w:line="240" w:lineRule="auto"/>
        <w:ind w:left="708" w:firstLine="708"/>
        <w:rPr>
          <w:rFonts w:ascii="Century Gothic" w:hAnsi="Century Gothic" w:cs="Times New Roman"/>
          <w:szCs w:val="20"/>
        </w:rPr>
      </w:pPr>
      <w:r w:rsidRPr="00E642F7">
        <w:rPr>
          <w:rFonts w:ascii="Century Gothic" w:hAnsi="Century Gothic" w:cs="Times New Roman"/>
          <w:szCs w:val="20"/>
        </w:rPr>
        <w:t>Генеральный директор</w:t>
      </w:r>
    </w:p>
    <w:p w:rsidR="00523797" w:rsidRPr="00E642F7" w:rsidRDefault="00523797" w:rsidP="003902F6">
      <w:pPr>
        <w:spacing w:after="0" w:line="240" w:lineRule="auto"/>
        <w:ind w:left="708" w:firstLine="708"/>
        <w:rPr>
          <w:rFonts w:ascii="Century Gothic" w:hAnsi="Century Gothic" w:cs="Times New Roman"/>
          <w:szCs w:val="20"/>
        </w:rPr>
      </w:pPr>
      <w:r w:rsidRPr="00E642F7">
        <w:rPr>
          <w:rFonts w:ascii="Century Gothic" w:hAnsi="Century Gothic" w:cs="Times New Roman"/>
          <w:szCs w:val="20"/>
        </w:rPr>
        <w:t>ООО «ЮНИКОСМЕТИК»</w:t>
      </w:r>
    </w:p>
    <w:p w:rsidR="00523797" w:rsidRPr="00E642F7" w:rsidRDefault="00523797" w:rsidP="00523797">
      <w:pPr>
        <w:spacing w:after="0" w:line="240" w:lineRule="auto"/>
        <w:rPr>
          <w:rFonts w:ascii="Century Gothic" w:hAnsi="Century Gothic" w:cs="Times New Roman"/>
          <w:szCs w:val="20"/>
        </w:rPr>
      </w:pPr>
    </w:p>
    <w:p w:rsidR="00523797" w:rsidRPr="003902F6" w:rsidRDefault="00523797" w:rsidP="003902F6">
      <w:pPr>
        <w:spacing w:after="0" w:line="240" w:lineRule="auto"/>
        <w:ind w:left="708" w:firstLine="708"/>
        <w:rPr>
          <w:rFonts w:ascii="Century Gothic" w:hAnsi="Century Gothic" w:cs="Times New Roman"/>
          <w:szCs w:val="20"/>
          <w:lang w:val="en-US"/>
        </w:rPr>
      </w:pPr>
      <w:r w:rsidRPr="00E642F7">
        <w:rPr>
          <w:rFonts w:ascii="Century Gothic" w:hAnsi="Century Gothic" w:cs="Times New Roman"/>
          <w:szCs w:val="20"/>
        </w:rPr>
        <w:t>Л</w:t>
      </w:r>
      <w:r w:rsidRPr="003902F6">
        <w:rPr>
          <w:rFonts w:ascii="Century Gothic" w:hAnsi="Century Gothic" w:cs="Times New Roman"/>
          <w:szCs w:val="20"/>
          <w:lang w:val="en-US"/>
        </w:rPr>
        <w:t>.</w:t>
      </w:r>
      <w:r w:rsidRPr="00E642F7">
        <w:rPr>
          <w:rFonts w:ascii="Century Gothic" w:hAnsi="Century Gothic" w:cs="Times New Roman"/>
          <w:szCs w:val="20"/>
        </w:rPr>
        <w:t>Е</w:t>
      </w:r>
      <w:r w:rsidRPr="003902F6">
        <w:rPr>
          <w:rFonts w:ascii="Century Gothic" w:hAnsi="Century Gothic" w:cs="Times New Roman"/>
          <w:szCs w:val="20"/>
          <w:lang w:val="en-US"/>
        </w:rPr>
        <w:t xml:space="preserve">. </w:t>
      </w:r>
      <w:r w:rsidRPr="00E642F7">
        <w:rPr>
          <w:rFonts w:ascii="Century Gothic" w:hAnsi="Century Gothic" w:cs="Times New Roman"/>
          <w:szCs w:val="20"/>
        </w:rPr>
        <w:t>Охотин</w:t>
      </w:r>
    </w:p>
    <w:p w:rsidR="00523797" w:rsidRPr="003902F6" w:rsidRDefault="001A4AD3" w:rsidP="003902F6">
      <w:pPr>
        <w:spacing w:after="0" w:line="240" w:lineRule="auto"/>
        <w:ind w:left="708" w:firstLine="708"/>
        <w:rPr>
          <w:rFonts w:ascii="Century Gothic" w:hAnsi="Century Gothic" w:cs="Times New Roman"/>
          <w:b/>
          <w:szCs w:val="20"/>
          <w:lang w:val="en-US"/>
        </w:rPr>
        <w:sectPr w:rsidR="00523797" w:rsidRPr="003902F6" w:rsidSect="00523797">
          <w:footerReference w:type="default" r:id="rId9"/>
          <w:type w:val="continuous"/>
          <w:pgSz w:w="11906" w:h="16838"/>
          <w:pgMar w:top="993" w:right="850" w:bottom="1134" w:left="1134" w:header="708" w:footer="708" w:gutter="0"/>
          <w:cols w:num="2" w:space="708"/>
          <w:docGrid w:linePitch="360"/>
        </w:sectPr>
      </w:pPr>
      <w:r>
        <w:rPr>
          <w:rFonts w:ascii="Century Gothic" w:hAnsi="Century Gothic" w:cs="Times New Roman"/>
          <w:szCs w:val="20"/>
        </w:rPr>
        <w:t>20</w:t>
      </w:r>
      <w:r w:rsidR="0005634B" w:rsidRPr="003902F6">
        <w:rPr>
          <w:rFonts w:ascii="Century Gothic" w:hAnsi="Century Gothic" w:cs="Times New Roman"/>
          <w:szCs w:val="20"/>
          <w:lang w:val="en-US"/>
        </w:rPr>
        <w:t>.06.2025</w:t>
      </w:r>
    </w:p>
    <w:p w:rsidR="00523797" w:rsidRPr="003902F6" w:rsidRDefault="00523797" w:rsidP="00523797">
      <w:pPr>
        <w:spacing w:after="0" w:line="240" w:lineRule="auto"/>
        <w:rPr>
          <w:rFonts w:ascii="Century Gothic" w:hAnsi="Century Gothic" w:cs="Times New Roman"/>
          <w:b/>
          <w:sz w:val="20"/>
          <w:szCs w:val="20"/>
          <w:lang w:val="en-US"/>
        </w:rPr>
      </w:pPr>
    </w:p>
    <w:p w:rsidR="00523797" w:rsidRPr="003902F6" w:rsidRDefault="00523797" w:rsidP="00523797">
      <w:pPr>
        <w:spacing w:after="0" w:line="240" w:lineRule="auto"/>
        <w:jc w:val="center"/>
        <w:rPr>
          <w:rFonts w:ascii="Century Gothic" w:hAnsi="Century Gothic" w:cs="Times New Roman"/>
          <w:b/>
          <w:sz w:val="20"/>
          <w:szCs w:val="20"/>
          <w:lang w:val="en-US"/>
        </w:rPr>
      </w:pPr>
    </w:p>
    <w:p w:rsidR="00523797" w:rsidRDefault="00523797" w:rsidP="00523797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</w:pPr>
      <w:r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ESTEL</w:t>
      </w:r>
      <w:r w:rsidR="008B07C5" w:rsidRPr="003902F6"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 xml:space="preserve"> </w:t>
      </w:r>
      <w:r w:rsidR="008B07C5"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VIDEO AWARDS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 xml:space="preserve"> </w:t>
      </w:r>
      <w:r w:rsidR="003902F6"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2025</w:t>
      </w:r>
    </w:p>
    <w:p w:rsidR="003902F6" w:rsidRPr="003902F6" w:rsidRDefault="003902F6" w:rsidP="00523797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</w:pPr>
    </w:p>
    <w:p w:rsidR="00523797" w:rsidRPr="003902F6" w:rsidRDefault="003902F6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ESTEL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</w:rPr>
        <w:t xml:space="preserve"> </w:t>
      </w:r>
      <w:r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VIDEO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</w:rPr>
        <w:t xml:space="preserve"> </w:t>
      </w:r>
      <w:r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AWARDS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</w:rPr>
        <w:t>(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  <w:lang w:val="en-US"/>
        </w:rPr>
        <w:t>EVA</w:t>
      </w:r>
      <w:r w:rsidRPr="003902F6">
        <w:rPr>
          <w:rFonts w:ascii="Century Gothic" w:hAnsi="Century Gothic"/>
          <w:b/>
          <w:sz w:val="24"/>
          <w:szCs w:val="24"/>
          <w:shd w:val="clear" w:color="auto" w:fill="FFFFFF"/>
        </w:rPr>
        <w:t>)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 xml:space="preserve"> - всероссийский конкурс видео-арта</w:t>
      </w:r>
      <w:r>
        <w:rPr>
          <w:rFonts w:ascii="Century Gothic" w:hAnsi="Century Gothic"/>
          <w:sz w:val="24"/>
          <w:szCs w:val="24"/>
          <w:shd w:val="clear" w:color="auto" w:fill="FFFFFF"/>
        </w:rPr>
        <w:t xml:space="preserve">. 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 xml:space="preserve">Это манифест </w:t>
      </w:r>
      <w:r>
        <w:rPr>
          <w:rFonts w:ascii="Century Gothic" w:hAnsi="Century Gothic"/>
          <w:sz w:val="24"/>
          <w:szCs w:val="24"/>
          <w:shd w:val="clear" w:color="auto" w:fill="FFFFFF"/>
        </w:rPr>
        <w:t>своего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 xml:space="preserve"> таланта, смелое высказывание о себе, своём творчестве, искусстве и отношении к самому главному — к</w:t>
      </w:r>
      <w:r>
        <w:rPr>
          <w:rFonts w:ascii="Century Gothic" w:hAnsi="Century Gothic"/>
          <w:sz w:val="24"/>
          <w:szCs w:val="24"/>
          <w:shd w:val="clear" w:color="auto" w:fill="FFFFFF"/>
        </w:rPr>
        <w:t xml:space="preserve"> своему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 xml:space="preserve"> призванию.</w:t>
      </w:r>
    </w:p>
    <w:p w:rsidR="003902F6" w:rsidRPr="003902F6" w:rsidRDefault="003902F6" w:rsidP="00523797">
      <w:pPr>
        <w:spacing w:after="0" w:line="240" w:lineRule="auto"/>
        <w:jc w:val="center"/>
        <w:rPr>
          <w:rFonts w:ascii="Century Gothic" w:hAnsi="Century Gothic" w:cs="Times New Roman"/>
          <w:b/>
          <w:sz w:val="24"/>
          <w:szCs w:val="24"/>
          <w:u w:val="single"/>
        </w:rPr>
      </w:pPr>
    </w:p>
    <w:p w:rsidR="005551BA" w:rsidRPr="003902F6" w:rsidRDefault="00A777E3" w:rsidP="003902F6">
      <w:pPr>
        <w:spacing w:after="0" w:line="240" w:lineRule="auto"/>
        <w:jc w:val="center"/>
        <w:rPr>
          <w:rFonts w:ascii="Century Gothic" w:hAnsi="Century Gothic" w:cs="Times New Roman"/>
          <w:b/>
          <w:sz w:val="24"/>
          <w:szCs w:val="24"/>
          <w:u w:val="single"/>
        </w:rPr>
      </w:pPr>
      <w:r>
        <w:rPr>
          <w:rFonts w:ascii="Century Gothic" w:hAnsi="Century Gothic" w:cs="Times New Roman"/>
          <w:b/>
          <w:sz w:val="24"/>
          <w:szCs w:val="24"/>
          <w:u w:val="single"/>
        </w:rPr>
        <w:t>Регламент</w:t>
      </w:r>
    </w:p>
    <w:p w:rsidR="00523797" w:rsidRPr="00D83FA0" w:rsidRDefault="00523797" w:rsidP="00523797">
      <w:pPr>
        <w:spacing w:after="0" w:line="240" w:lineRule="auto"/>
        <w:jc w:val="center"/>
        <w:rPr>
          <w:rFonts w:ascii="Century Gothic" w:hAnsi="Century Gothic" w:cs="Times New Roman"/>
          <w:b/>
          <w:sz w:val="24"/>
          <w:szCs w:val="24"/>
          <w:u w:val="single"/>
        </w:rPr>
      </w:pPr>
    </w:p>
    <w:p w:rsidR="00523797" w:rsidRPr="00162AC1" w:rsidRDefault="003902F6" w:rsidP="00523797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Century Gothic" w:hAnsi="Century Gothic" w:cs="Times New Roman"/>
          <w:b/>
          <w:sz w:val="24"/>
          <w:szCs w:val="24"/>
          <w:u w:val="single"/>
        </w:rPr>
      </w:pPr>
      <w:r>
        <w:rPr>
          <w:rFonts w:ascii="Century Gothic" w:hAnsi="Century Gothic" w:cs="Times New Roman"/>
          <w:b/>
          <w:sz w:val="24"/>
          <w:szCs w:val="24"/>
          <w:u w:val="single"/>
        </w:rPr>
        <w:t>Номинаци</w:t>
      </w:r>
      <w:r w:rsidR="007F42C9">
        <w:rPr>
          <w:rFonts w:ascii="Century Gothic" w:hAnsi="Century Gothic" w:cs="Times New Roman"/>
          <w:b/>
          <w:sz w:val="24"/>
          <w:szCs w:val="24"/>
          <w:u w:val="single"/>
        </w:rPr>
        <w:t>и</w:t>
      </w:r>
      <w:r w:rsidR="00523797" w:rsidRPr="00162AC1">
        <w:rPr>
          <w:rFonts w:ascii="Century Gothic" w:hAnsi="Century Gothic" w:cs="Times New Roman"/>
          <w:b/>
          <w:sz w:val="24"/>
          <w:szCs w:val="24"/>
          <w:u w:val="single"/>
        </w:rPr>
        <w:t xml:space="preserve"> </w:t>
      </w:r>
      <w:r>
        <w:rPr>
          <w:rFonts w:ascii="Century Gothic" w:hAnsi="Century Gothic" w:cs="Times New Roman"/>
          <w:b/>
          <w:sz w:val="24"/>
          <w:szCs w:val="24"/>
          <w:u w:val="single"/>
        </w:rPr>
        <w:t>и тематика</w:t>
      </w: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23797" w:rsidRDefault="00C05CDD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>
        <w:rPr>
          <w:rFonts w:ascii="Century Gothic" w:hAnsi="Century Gothic"/>
          <w:sz w:val="24"/>
          <w:szCs w:val="24"/>
          <w:shd w:val="clear" w:color="auto" w:fill="FFFFFF"/>
        </w:rPr>
        <w:t>Тематика</w:t>
      </w:r>
      <w:r w:rsidR="00523797">
        <w:rPr>
          <w:rFonts w:ascii="Century Gothic" w:hAnsi="Century Gothic"/>
          <w:sz w:val="24"/>
          <w:szCs w:val="24"/>
          <w:shd w:val="clear" w:color="auto" w:fill="FFFFFF"/>
        </w:rPr>
        <w:t xml:space="preserve"> кинофестиваля:</w:t>
      </w:r>
    </w:p>
    <w:p w:rsidR="00523797" w:rsidRPr="00D83FA0" w:rsidRDefault="003902F6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>
        <w:rPr>
          <w:rFonts w:ascii="Century Gothic" w:hAnsi="Century Gothic"/>
          <w:sz w:val="24"/>
          <w:szCs w:val="24"/>
          <w:shd w:val="clear" w:color="auto" w:fill="FFFFFF"/>
        </w:rPr>
        <w:t xml:space="preserve">Отражение уникальных историй, отражающих </w:t>
      </w:r>
      <w:r w:rsidRPr="003902F6">
        <w:rPr>
          <w:rFonts w:ascii="Century Gothic" w:hAnsi="Century Gothic"/>
          <w:sz w:val="24"/>
          <w:szCs w:val="24"/>
          <w:shd w:val="clear" w:color="auto" w:fill="FFFFFF"/>
        </w:rPr>
        <w:t>видение того, что такое счастье.</w:t>
      </w:r>
    </w:p>
    <w:p w:rsidR="003902F6" w:rsidRDefault="003902F6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551BA" w:rsidRDefault="003902F6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>
        <w:rPr>
          <w:rFonts w:ascii="Century Gothic" w:hAnsi="Century Gothic"/>
          <w:sz w:val="24"/>
          <w:szCs w:val="24"/>
          <w:shd w:val="clear" w:color="auto" w:fill="FFFFFF"/>
        </w:rPr>
        <w:t>Номинация: «Счастливые люди».</w:t>
      </w:r>
      <w:r w:rsidR="005A2EE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</w:p>
    <w:p w:rsidR="00523797" w:rsidRDefault="00523797" w:rsidP="005A2EEA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A2EEA" w:rsidRPr="00D83FA0" w:rsidRDefault="003902F6" w:rsidP="005A2EEA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>
        <w:rPr>
          <w:rFonts w:ascii="Century Gothic" w:hAnsi="Century Gothic"/>
          <w:sz w:val="24"/>
          <w:szCs w:val="24"/>
          <w:shd w:val="clear" w:color="auto" w:fill="FFFFFF"/>
        </w:rPr>
        <w:t>Продолжительность: не ограничено.</w:t>
      </w: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23797" w:rsidRPr="00D52A06" w:rsidRDefault="007F42C9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D52A06">
        <w:rPr>
          <w:rFonts w:ascii="Century Gothic" w:hAnsi="Century Gothic" w:cs="Times New Roman"/>
          <w:sz w:val="24"/>
          <w:szCs w:val="24"/>
        </w:rPr>
        <w:t>Ваша видео-работа будет опубликована после проверки на сайте estelvideoawards.ru и ее увидят тысячи зрителей! Чем раньше Ваше видео появится в конкурсе, тем больше внимания жюри оно привлечет и тем выше шансы на победу!</w:t>
      </w:r>
    </w:p>
    <w:p w:rsidR="007F42C9" w:rsidRPr="00051693" w:rsidRDefault="007F42C9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Pr="00162AC1" w:rsidRDefault="00523797" w:rsidP="00523797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Century Gothic" w:hAnsi="Century Gothic" w:cs="Times New Roman"/>
          <w:b/>
          <w:sz w:val="24"/>
          <w:szCs w:val="24"/>
          <w:u w:val="single"/>
        </w:rPr>
      </w:pPr>
      <w:r w:rsidRPr="00162AC1">
        <w:rPr>
          <w:rFonts w:ascii="Century Gothic" w:hAnsi="Century Gothic" w:cs="Times New Roman"/>
          <w:b/>
          <w:sz w:val="24"/>
          <w:szCs w:val="24"/>
          <w:u w:val="single"/>
        </w:rPr>
        <w:t xml:space="preserve">Этапы проведения </w:t>
      </w:r>
    </w:p>
    <w:p w:rsidR="00523797" w:rsidRPr="00D83FA0" w:rsidRDefault="00523797" w:rsidP="00523797">
      <w:pPr>
        <w:spacing w:after="0" w:line="240" w:lineRule="auto"/>
        <w:jc w:val="both"/>
        <w:rPr>
          <w:rFonts w:ascii="Century Gothic" w:hAnsi="Century Gothic" w:cs="Times New Roman"/>
          <w:b/>
          <w:sz w:val="24"/>
          <w:szCs w:val="24"/>
        </w:rPr>
      </w:pPr>
    </w:p>
    <w:p w:rsidR="00523797" w:rsidRDefault="007F42C9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>
        <w:rPr>
          <w:rFonts w:ascii="Century Gothic" w:hAnsi="Century Gothic" w:cs="Times New Roman"/>
          <w:sz w:val="24"/>
          <w:szCs w:val="24"/>
        </w:rPr>
        <w:t>Конкурс</w:t>
      </w:r>
      <w:r w:rsidR="00523797" w:rsidRPr="00D83FA0">
        <w:rPr>
          <w:rFonts w:ascii="Century Gothic" w:hAnsi="Century Gothic" w:cs="Times New Roman"/>
          <w:sz w:val="24"/>
          <w:szCs w:val="24"/>
        </w:rPr>
        <w:t xml:space="preserve"> </w:t>
      </w:r>
      <w:r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ESTEL</w:t>
      </w:r>
      <w:r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VIDEO</w:t>
      </w:r>
      <w:r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AWARDS</w:t>
      </w:r>
      <w:r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(</w:t>
      </w:r>
      <w:r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EVA</w:t>
      </w:r>
      <w:r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) </w:t>
      </w:r>
      <w:r w:rsidR="00523797" w:rsidRPr="007F42C9">
        <w:rPr>
          <w:rFonts w:ascii="Century Gothic" w:hAnsi="Century Gothic" w:cs="Times New Roman"/>
          <w:sz w:val="24"/>
          <w:szCs w:val="24"/>
        </w:rPr>
        <w:t>пройдёт</w:t>
      </w:r>
      <w:r w:rsidR="00523797" w:rsidRPr="00D83FA0">
        <w:rPr>
          <w:rFonts w:ascii="Century Gothic" w:hAnsi="Century Gothic" w:cs="Times New Roman"/>
          <w:sz w:val="24"/>
          <w:szCs w:val="24"/>
        </w:rPr>
        <w:t xml:space="preserve"> в </w:t>
      </w:r>
      <w:r w:rsidR="00523797" w:rsidRPr="00D83FA0">
        <w:rPr>
          <w:rFonts w:ascii="Century Gothic" w:hAnsi="Century Gothic" w:cs="Times New Roman"/>
          <w:b/>
          <w:sz w:val="24"/>
          <w:szCs w:val="24"/>
        </w:rPr>
        <w:t>три этапа</w:t>
      </w:r>
      <w:r w:rsidR="00290FC4">
        <w:rPr>
          <w:rFonts w:ascii="Century Gothic" w:hAnsi="Century Gothic" w:cs="Times New Roman"/>
          <w:sz w:val="24"/>
          <w:szCs w:val="24"/>
        </w:rPr>
        <w:t>:</w:t>
      </w:r>
    </w:p>
    <w:p w:rsidR="00290FC4" w:rsidRPr="00D83FA0" w:rsidRDefault="00290FC4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290FC4" w:rsidRPr="001A4AD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D83FA0">
        <w:rPr>
          <w:rFonts w:ascii="Century Gothic" w:hAnsi="Century Gothic" w:cs="Times New Roman"/>
          <w:b/>
          <w:sz w:val="24"/>
          <w:szCs w:val="24"/>
        </w:rPr>
        <w:t>1 этап</w:t>
      </w:r>
      <w:r w:rsidRPr="00D83FA0">
        <w:rPr>
          <w:rFonts w:ascii="Century Gothic" w:hAnsi="Century Gothic" w:cs="Times New Roman"/>
          <w:sz w:val="24"/>
          <w:szCs w:val="24"/>
        </w:rPr>
        <w:t xml:space="preserve"> – подача заявки </w:t>
      </w:r>
      <w:r>
        <w:rPr>
          <w:rFonts w:ascii="Century Gothic" w:hAnsi="Century Gothic" w:cs="Times New Roman"/>
          <w:sz w:val="24"/>
          <w:szCs w:val="24"/>
        </w:rPr>
        <w:t xml:space="preserve">и фильма </w:t>
      </w:r>
      <w:r w:rsidRPr="00D83FA0">
        <w:rPr>
          <w:rFonts w:ascii="Century Gothic" w:hAnsi="Century Gothic" w:cs="Times New Roman"/>
          <w:sz w:val="24"/>
          <w:szCs w:val="24"/>
        </w:rPr>
        <w:t xml:space="preserve">на участие </w:t>
      </w:r>
      <w:r w:rsidRPr="001A4AD3">
        <w:rPr>
          <w:rFonts w:ascii="Century Gothic" w:hAnsi="Century Gothic" w:cs="Times New Roman"/>
          <w:sz w:val="24"/>
          <w:szCs w:val="24"/>
        </w:rPr>
        <w:t>на сайт</w:t>
      </w:r>
      <w:r w:rsidR="003902F6" w:rsidRPr="001A4AD3">
        <w:rPr>
          <w:rFonts w:ascii="Century Gothic" w:hAnsi="Century Gothic" w:cs="Times New Roman"/>
          <w:sz w:val="24"/>
          <w:szCs w:val="24"/>
        </w:rPr>
        <w:t>е</w:t>
      </w:r>
      <w:r w:rsidRPr="001A4AD3">
        <w:rPr>
          <w:rFonts w:ascii="Century Gothic" w:hAnsi="Century Gothic" w:cs="Times New Roman"/>
          <w:sz w:val="24"/>
          <w:szCs w:val="24"/>
        </w:rPr>
        <w:t xml:space="preserve"> </w:t>
      </w:r>
      <w:r w:rsidR="007F42C9" w:rsidRPr="001A4AD3">
        <w:rPr>
          <w:rStyle w:val="a7"/>
          <w:rFonts w:ascii="Century Gothic" w:hAnsi="Century Gothic" w:cs="Times New Roman"/>
          <w:color w:val="auto"/>
          <w:sz w:val="24"/>
          <w:szCs w:val="24"/>
        </w:rPr>
        <w:t>estelvideoawards.ru</w:t>
      </w:r>
    </w:p>
    <w:p w:rsidR="00290FC4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sz w:val="24"/>
          <w:szCs w:val="24"/>
        </w:rPr>
        <w:t xml:space="preserve">Первый этап </w:t>
      </w:r>
      <w:r w:rsidR="00EF67A3" w:rsidRPr="001A4AD3">
        <w:rPr>
          <w:rFonts w:ascii="Century Gothic" w:hAnsi="Century Gothic" w:cs="Times New Roman"/>
          <w:sz w:val="24"/>
          <w:szCs w:val="24"/>
        </w:rPr>
        <w:t xml:space="preserve">проводится с </w:t>
      </w:r>
      <w:r w:rsidR="007F42C9" w:rsidRPr="001A4AD3">
        <w:rPr>
          <w:rFonts w:ascii="Century Gothic" w:hAnsi="Century Gothic" w:cs="Times New Roman"/>
          <w:sz w:val="24"/>
          <w:szCs w:val="24"/>
        </w:rPr>
        <w:t>19.06.2025</w:t>
      </w:r>
      <w:r w:rsidR="00EF67A3" w:rsidRPr="001A4AD3">
        <w:rPr>
          <w:rFonts w:ascii="Century Gothic" w:hAnsi="Century Gothic" w:cs="Times New Roman"/>
          <w:sz w:val="24"/>
          <w:szCs w:val="24"/>
        </w:rPr>
        <w:t xml:space="preserve"> г. по </w:t>
      </w:r>
      <w:r w:rsidR="00AB1D5F" w:rsidRPr="001A4AD3">
        <w:rPr>
          <w:rFonts w:ascii="Century Gothic" w:hAnsi="Century Gothic" w:cs="Times New Roman"/>
          <w:sz w:val="24"/>
          <w:szCs w:val="24"/>
        </w:rPr>
        <w:t>5</w:t>
      </w:r>
      <w:r w:rsidRPr="001A4AD3">
        <w:rPr>
          <w:rFonts w:ascii="Century Gothic" w:hAnsi="Century Gothic" w:cs="Times New Roman"/>
          <w:sz w:val="24"/>
          <w:szCs w:val="24"/>
        </w:rPr>
        <w:t>.</w:t>
      </w:r>
      <w:r w:rsidR="007F42C9" w:rsidRPr="001A4AD3">
        <w:rPr>
          <w:rFonts w:ascii="Century Gothic" w:hAnsi="Century Gothic" w:cs="Times New Roman"/>
          <w:sz w:val="24"/>
          <w:szCs w:val="24"/>
        </w:rPr>
        <w:t>08</w:t>
      </w:r>
      <w:r w:rsidRPr="001A4AD3">
        <w:rPr>
          <w:rFonts w:ascii="Century Gothic" w:hAnsi="Century Gothic" w:cs="Times New Roman"/>
          <w:sz w:val="24"/>
          <w:szCs w:val="24"/>
        </w:rPr>
        <w:t>.202</w:t>
      </w:r>
      <w:r w:rsidR="007F42C9" w:rsidRPr="001A4AD3">
        <w:rPr>
          <w:rFonts w:ascii="Century Gothic" w:hAnsi="Century Gothic" w:cs="Times New Roman"/>
          <w:sz w:val="24"/>
          <w:szCs w:val="24"/>
        </w:rPr>
        <w:t>5</w:t>
      </w:r>
      <w:r w:rsidRPr="001A4AD3">
        <w:rPr>
          <w:rFonts w:ascii="Century Gothic" w:hAnsi="Century Gothic" w:cs="Times New Roman"/>
          <w:sz w:val="24"/>
          <w:szCs w:val="24"/>
        </w:rPr>
        <w:t xml:space="preserve"> г. включительно.</w:t>
      </w:r>
    </w:p>
    <w:p w:rsidR="00290FC4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7F42C9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b/>
          <w:sz w:val="24"/>
          <w:szCs w:val="24"/>
        </w:rPr>
        <w:t>2 этап</w:t>
      </w:r>
      <w:r w:rsidRPr="001A4AD3">
        <w:rPr>
          <w:rFonts w:ascii="Century Gothic" w:hAnsi="Century Gothic" w:cs="Times New Roman"/>
          <w:sz w:val="24"/>
          <w:szCs w:val="24"/>
        </w:rPr>
        <w:t xml:space="preserve"> – отбор финалистов про</w:t>
      </w:r>
      <w:r w:rsidR="007F42C9" w:rsidRPr="001A4AD3">
        <w:rPr>
          <w:rFonts w:ascii="Century Gothic" w:hAnsi="Century Gothic" w:cs="Times New Roman"/>
          <w:sz w:val="24"/>
          <w:szCs w:val="24"/>
        </w:rPr>
        <w:t>водится на основе решения жюри.</w:t>
      </w:r>
    </w:p>
    <w:p w:rsidR="00290FC4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sz w:val="24"/>
          <w:szCs w:val="24"/>
        </w:rPr>
        <w:t>Второй этап</w:t>
      </w:r>
      <w:r w:rsidR="00EF67A3" w:rsidRPr="001A4AD3">
        <w:rPr>
          <w:rFonts w:ascii="Century Gothic" w:hAnsi="Century Gothic" w:cs="Times New Roman"/>
          <w:sz w:val="24"/>
          <w:szCs w:val="24"/>
        </w:rPr>
        <w:t xml:space="preserve"> проводится с </w:t>
      </w:r>
      <w:r w:rsidR="00AB1D5F" w:rsidRPr="001A4AD3">
        <w:rPr>
          <w:rFonts w:ascii="Century Gothic" w:hAnsi="Century Gothic" w:cs="Times New Roman"/>
          <w:sz w:val="24"/>
          <w:szCs w:val="24"/>
        </w:rPr>
        <w:t>6</w:t>
      </w:r>
      <w:r w:rsidR="00EF67A3" w:rsidRPr="001A4AD3">
        <w:rPr>
          <w:rFonts w:ascii="Century Gothic" w:hAnsi="Century Gothic" w:cs="Times New Roman"/>
          <w:sz w:val="24"/>
          <w:szCs w:val="24"/>
        </w:rPr>
        <w:t>.</w:t>
      </w:r>
      <w:r w:rsidR="007F42C9" w:rsidRPr="001A4AD3">
        <w:rPr>
          <w:rFonts w:ascii="Century Gothic" w:hAnsi="Century Gothic" w:cs="Times New Roman"/>
          <w:sz w:val="24"/>
          <w:szCs w:val="24"/>
        </w:rPr>
        <w:t>08</w:t>
      </w:r>
      <w:r w:rsidR="00EF67A3" w:rsidRPr="001A4AD3">
        <w:rPr>
          <w:rFonts w:ascii="Century Gothic" w:hAnsi="Century Gothic" w:cs="Times New Roman"/>
          <w:sz w:val="24"/>
          <w:szCs w:val="24"/>
        </w:rPr>
        <w:t>.202</w:t>
      </w:r>
      <w:r w:rsidR="007F42C9" w:rsidRPr="001A4AD3">
        <w:rPr>
          <w:rFonts w:ascii="Century Gothic" w:hAnsi="Century Gothic" w:cs="Times New Roman"/>
          <w:sz w:val="24"/>
          <w:szCs w:val="24"/>
        </w:rPr>
        <w:t>5</w:t>
      </w:r>
      <w:r w:rsidR="00EF67A3" w:rsidRPr="001A4AD3">
        <w:rPr>
          <w:rFonts w:ascii="Century Gothic" w:hAnsi="Century Gothic" w:cs="Times New Roman"/>
          <w:sz w:val="24"/>
          <w:szCs w:val="24"/>
        </w:rPr>
        <w:t xml:space="preserve"> г. до </w:t>
      </w:r>
      <w:r w:rsidR="00AB1D5F" w:rsidRPr="001A4AD3">
        <w:rPr>
          <w:rFonts w:ascii="Century Gothic" w:hAnsi="Century Gothic" w:cs="Times New Roman"/>
          <w:sz w:val="24"/>
          <w:szCs w:val="24"/>
        </w:rPr>
        <w:t>12</w:t>
      </w:r>
      <w:r w:rsidRPr="001A4AD3">
        <w:rPr>
          <w:rFonts w:ascii="Century Gothic" w:hAnsi="Century Gothic" w:cs="Times New Roman"/>
          <w:sz w:val="24"/>
          <w:szCs w:val="24"/>
        </w:rPr>
        <w:t>.</w:t>
      </w:r>
      <w:r w:rsidR="007F42C9" w:rsidRPr="001A4AD3">
        <w:rPr>
          <w:rFonts w:ascii="Century Gothic" w:hAnsi="Century Gothic" w:cs="Times New Roman"/>
          <w:sz w:val="24"/>
          <w:szCs w:val="24"/>
        </w:rPr>
        <w:t>08</w:t>
      </w:r>
      <w:r w:rsidRPr="001A4AD3">
        <w:rPr>
          <w:rFonts w:ascii="Century Gothic" w:hAnsi="Century Gothic" w:cs="Times New Roman"/>
          <w:sz w:val="24"/>
          <w:szCs w:val="24"/>
        </w:rPr>
        <w:t>.202</w:t>
      </w:r>
      <w:r w:rsidR="007F42C9" w:rsidRPr="001A4AD3">
        <w:rPr>
          <w:rFonts w:ascii="Century Gothic" w:hAnsi="Century Gothic" w:cs="Times New Roman"/>
          <w:sz w:val="24"/>
          <w:szCs w:val="24"/>
        </w:rPr>
        <w:t>5</w:t>
      </w:r>
      <w:r w:rsidRPr="001A4AD3">
        <w:rPr>
          <w:rFonts w:ascii="Century Gothic" w:hAnsi="Century Gothic" w:cs="Times New Roman"/>
          <w:sz w:val="24"/>
          <w:szCs w:val="24"/>
        </w:rPr>
        <w:t xml:space="preserve"> г. включительно.</w:t>
      </w:r>
    </w:p>
    <w:p w:rsidR="00AB1D5F" w:rsidRPr="001A4AD3" w:rsidRDefault="00AB1D5F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AB1D5F" w:rsidRPr="001A4AD3" w:rsidRDefault="00AB1D5F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sz w:val="24"/>
          <w:szCs w:val="24"/>
        </w:rPr>
        <w:t xml:space="preserve">В срок до 13.08.2025 г. </w:t>
      </w:r>
      <w:r w:rsidRPr="001A4AD3">
        <w:rPr>
          <w:rFonts w:ascii="Century Gothic" w:hAnsi="Century Gothic" w:cs="Times New Roman"/>
          <w:sz w:val="24"/>
          <w:szCs w:val="24"/>
        </w:rPr>
        <w:t xml:space="preserve">список фильмов, вышедших в финал, будет опубликован на сайте </w:t>
      </w:r>
      <w:r w:rsidRPr="001A4AD3">
        <w:rPr>
          <w:rStyle w:val="a7"/>
          <w:rFonts w:ascii="Century Gothic" w:hAnsi="Century Gothic" w:cs="Times New Roman"/>
          <w:color w:val="auto"/>
          <w:sz w:val="24"/>
          <w:szCs w:val="24"/>
        </w:rPr>
        <w:t>estelvideoawards.ru</w:t>
      </w:r>
      <w:r w:rsidRPr="001A4AD3">
        <w:rPr>
          <w:rFonts w:ascii="Century Gothic" w:hAnsi="Century Gothic" w:cs="Times New Roman"/>
          <w:sz w:val="24"/>
          <w:szCs w:val="24"/>
        </w:rPr>
        <w:t xml:space="preserve"> и </w:t>
      </w:r>
      <w:hyperlink r:id="rId10" w:history="1">
        <w:r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www</w:t>
        </w:r>
        <w:r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</w:rPr>
          <w:t>.</w:t>
        </w:r>
        <w:r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estel</w:t>
        </w:r>
        <w:r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</w:rPr>
          <w:t>.</w:t>
        </w:r>
        <w:r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pro</w:t>
        </w:r>
      </w:hyperlink>
      <w:r w:rsidRPr="001A4AD3">
        <w:rPr>
          <w:rStyle w:val="a7"/>
          <w:rFonts w:ascii="Century Gothic" w:hAnsi="Century Gothic" w:cs="Times New Roman"/>
          <w:color w:val="auto"/>
          <w:sz w:val="24"/>
          <w:szCs w:val="24"/>
        </w:rPr>
        <w:t>.</w:t>
      </w:r>
    </w:p>
    <w:p w:rsidR="007F42C9" w:rsidRPr="001A4AD3" w:rsidRDefault="007F42C9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290FC4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290FC4" w:rsidRPr="001A4AD3" w:rsidRDefault="00290FC4" w:rsidP="00290FC4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b/>
          <w:sz w:val="24"/>
          <w:szCs w:val="24"/>
        </w:rPr>
        <w:lastRenderedPageBreak/>
        <w:t>3 этап</w:t>
      </w:r>
      <w:r w:rsidRPr="001A4AD3">
        <w:rPr>
          <w:rFonts w:ascii="Century Gothic" w:hAnsi="Century Gothic" w:cs="Times New Roman"/>
          <w:sz w:val="24"/>
          <w:szCs w:val="24"/>
        </w:rPr>
        <w:t xml:space="preserve"> – торжественная церемония награждения </w:t>
      </w:r>
      <w:r w:rsidR="009909A3" w:rsidRPr="001A4AD3">
        <w:rPr>
          <w:rFonts w:ascii="Century Gothic" w:hAnsi="Century Gothic" w:cs="Times New Roman"/>
          <w:sz w:val="24"/>
          <w:szCs w:val="24"/>
        </w:rPr>
        <w:t xml:space="preserve">победителей </w:t>
      </w:r>
      <w:r w:rsidR="007F42C9" w:rsidRPr="001A4AD3">
        <w:rPr>
          <w:rFonts w:ascii="Century Gothic" w:hAnsi="Century Gothic" w:cs="Times New Roman"/>
          <w:sz w:val="24"/>
          <w:szCs w:val="24"/>
        </w:rPr>
        <w:t>конкурса</w:t>
      </w:r>
      <w:r w:rsidRPr="001A4AD3">
        <w:rPr>
          <w:rFonts w:ascii="Century Gothic" w:hAnsi="Century Gothic" w:cs="Times New Roman"/>
          <w:sz w:val="24"/>
          <w:szCs w:val="24"/>
        </w:rPr>
        <w:t xml:space="preserve"> 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ESTEL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  <w:lang w:val="en-US"/>
        </w:rPr>
        <w:t>VIDEO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AWARDS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</w:rPr>
        <w:t xml:space="preserve"> (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EVA</w:t>
      </w:r>
      <w:r w:rsidR="007F42C9" w:rsidRPr="001A4AD3">
        <w:rPr>
          <w:rFonts w:ascii="Century Gothic" w:hAnsi="Century Gothic"/>
          <w:sz w:val="24"/>
          <w:szCs w:val="24"/>
          <w:shd w:val="clear" w:color="auto" w:fill="FFFFFF"/>
        </w:rPr>
        <w:t xml:space="preserve">) </w:t>
      </w:r>
      <w:r w:rsidRPr="001A4AD3">
        <w:rPr>
          <w:rFonts w:ascii="Century Gothic" w:hAnsi="Century Gothic" w:cs="Times New Roman"/>
          <w:sz w:val="24"/>
          <w:szCs w:val="24"/>
        </w:rPr>
        <w:t xml:space="preserve">пройдёт </w:t>
      </w:r>
      <w:r w:rsidR="007F42C9" w:rsidRPr="001A4AD3">
        <w:rPr>
          <w:rFonts w:ascii="Century Gothic" w:hAnsi="Century Gothic" w:cs="Times New Roman"/>
          <w:sz w:val="24"/>
          <w:szCs w:val="24"/>
        </w:rPr>
        <w:t>в г. Санкт-Петербург</w:t>
      </w:r>
      <w:r w:rsidRPr="001A4AD3">
        <w:rPr>
          <w:rFonts w:ascii="Century Gothic" w:hAnsi="Century Gothic" w:cs="Times New Roman"/>
          <w:sz w:val="24"/>
          <w:szCs w:val="24"/>
        </w:rPr>
        <w:t xml:space="preserve"> в </w:t>
      </w:r>
      <w:r w:rsidR="007F42C9" w:rsidRPr="001A4AD3">
        <w:rPr>
          <w:rFonts w:ascii="Century Gothic" w:hAnsi="Century Gothic" w:cs="Times New Roman"/>
          <w:sz w:val="24"/>
          <w:szCs w:val="24"/>
        </w:rPr>
        <w:t xml:space="preserve">сентябре </w:t>
      </w:r>
      <w:r w:rsidRPr="001A4AD3">
        <w:rPr>
          <w:rFonts w:ascii="Century Gothic" w:hAnsi="Century Gothic" w:cs="Times New Roman"/>
          <w:sz w:val="24"/>
          <w:szCs w:val="24"/>
        </w:rPr>
        <w:t>2025 год</w:t>
      </w:r>
      <w:r w:rsidR="007F42C9" w:rsidRPr="001A4AD3">
        <w:rPr>
          <w:rFonts w:ascii="Century Gothic" w:hAnsi="Century Gothic" w:cs="Times New Roman"/>
          <w:sz w:val="24"/>
          <w:szCs w:val="24"/>
        </w:rPr>
        <w:t>а</w:t>
      </w:r>
      <w:r w:rsidR="009909A3" w:rsidRPr="001A4AD3">
        <w:rPr>
          <w:rStyle w:val="a6"/>
          <w:rFonts w:ascii="Century Gothic" w:hAnsi="Century Gothic" w:cs="Times New Roman"/>
          <w:sz w:val="24"/>
          <w:szCs w:val="24"/>
        </w:rPr>
        <w:footnoteReference w:id="1"/>
      </w:r>
      <w:r w:rsidRPr="001A4AD3">
        <w:rPr>
          <w:rFonts w:ascii="Century Gothic" w:hAnsi="Century Gothic" w:cs="Times New Roman"/>
          <w:sz w:val="24"/>
          <w:szCs w:val="24"/>
        </w:rPr>
        <w:t xml:space="preserve">. О месте и дате проведения будет сообщено организаторами конкурса. </w:t>
      </w:r>
    </w:p>
    <w:p w:rsidR="00523797" w:rsidRPr="001A4AD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Pr="001A4AD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b/>
          <w:sz w:val="24"/>
          <w:szCs w:val="24"/>
        </w:rPr>
      </w:pPr>
      <w:r w:rsidRPr="001A4AD3">
        <w:rPr>
          <w:rFonts w:ascii="Century Gothic" w:hAnsi="Century Gothic" w:cs="Times New Roman"/>
          <w:b/>
          <w:sz w:val="24"/>
          <w:szCs w:val="24"/>
        </w:rPr>
        <w:t xml:space="preserve">Начало приёма заявок: </w:t>
      </w:r>
      <w:r w:rsidR="00D52A06" w:rsidRPr="001A4AD3">
        <w:rPr>
          <w:rFonts w:ascii="Century Gothic" w:hAnsi="Century Gothic" w:cs="Times New Roman"/>
          <w:b/>
          <w:sz w:val="24"/>
          <w:szCs w:val="24"/>
        </w:rPr>
        <w:t>19</w:t>
      </w:r>
      <w:r w:rsidR="007F42C9" w:rsidRPr="001A4AD3">
        <w:rPr>
          <w:rFonts w:ascii="Century Gothic" w:hAnsi="Century Gothic" w:cs="Times New Roman"/>
          <w:b/>
          <w:sz w:val="24"/>
          <w:szCs w:val="24"/>
        </w:rPr>
        <w:t>.06.2025</w:t>
      </w:r>
      <w:r w:rsidRPr="001A4AD3">
        <w:rPr>
          <w:rFonts w:ascii="Century Gothic" w:hAnsi="Century Gothic" w:cs="Times New Roman"/>
          <w:b/>
          <w:sz w:val="24"/>
          <w:szCs w:val="24"/>
        </w:rPr>
        <w:t xml:space="preserve"> года</w:t>
      </w:r>
    </w:p>
    <w:p w:rsidR="00523797" w:rsidRPr="001A4AD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b/>
          <w:sz w:val="24"/>
          <w:szCs w:val="24"/>
        </w:rPr>
      </w:pPr>
      <w:r w:rsidRPr="001A4AD3">
        <w:rPr>
          <w:rFonts w:ascii="Century Gothic" w:hAnsi="Century Gothic" w:cs="Times New Roman"/>
          <w:b/>
          <w:sz w:val="24"/>
          <w:szCs w:val="24"/>
        </w:rPr>
        <w:t xml:space="preserve">Последний день приёма заявок и работ: </w:t>
      </w:r>
      <w:r w:rsidR="00AB1D5F" w:rsidRPr="001A4AD3">
        <w:rPr>
          <w:rFonts w:ascii="Century Gothic" w:hAnsi="Century Gothic" w:cs="Times New Roman"/>
          <w:b/>
          <w:sz w:val="24"/>
          <w:szCs w:val="24"/>
        </w:rPr>
        <w:t>5</w:t>
      </w:r>
      <w:r w:rsidR="007F42C9" w:rsidRPr="001A4AD3">
        <w:rPr>
          <w:rFonts w:ascii="Century Gothic" w:hAnsi="Century Gothic" w:cs="Times New Roman"/>
          <w:b/>
          <w:sz w:val="24"/>
          <w:szCs w:val="24"/>
        </w:rPr>
        <w:t>.08.2025</w:t>
      </w:r>
      <w:r w:rsidRPr="001A4AD3">
        <w:rPr>
          <w:rFonts w:ascii="Century Gothic" w:hAnsi="Century Gothic" w:cs="Times New Roman"/>
          <w:b/>
          <w:sz w:val="24"/>
          <w:szCs w:val="24"/>
        </w:rPr>
        <w:t xml:space="preserve"> года</w:t>
      </w:r>
    </w:p>
    <w:p w:rsidR="00523797" w:rsidRPr="00162AC1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62AC1">
        <w:rPr>
          <w:rFonts w:ascii="Century Gothic" w:hAnsi="Century Gothic" w:cs="Times New Roman"/>
          <w:sz w:val="24"/>
          <w:szCs w:val="24"/>
        </w:rPr>
        <w:t xml:space="preserve">С финалистами, вышедшими в 3-й этап, </w:t>
      </w:r>
      <w:r>
        <w:rPr>
          <w:rFonts w:ascii="Century Gothic" w:hAnsi="Century Gothic" w:cs="Times New Roman"/>
          <w:sz w:val="24"/>
          <w:szCs w:val="24"/>
        </w:rPr>
        <w:t xml:space="preserve">Организаторы свяжутся </w:t>
      </w:r>
      <w:r w:rsidRPr="00162AC1">
        <w:rPr>
          <w:rFonts w:ascii="Century Gothic" w:hAnsi="Century Gothic" w:cs="Times New Roman"/>
          <w:sz w:val="24"/>
          <w:szCs w:val="24"/>
        </w:rPr>
        <w:t xml:space="preserve">по контактным данным, указанным в Заявке. </w:t>
      </w:r>
    </w:p>
    <w:p w:rsidR="00523797" w:rsidRPr="00162AC1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62AC1">
        <w:rPr>
          <w:rFonts w:ascii="Century Gothic" w:hAnsi="Century Gothic" w:cs="Times New Roman"/>
          <w:sz w:val="24"/>
          <w:szCs w:val="24"/>
        </w:rPr>
        <w:t xml:space="preserve">Более подробную информацию о дате, месте и формате проведения церемонии можно будет узнать </w:t>
      </w:r>
      <w:r>
        <w:rPr>
          <w:rFonts w:ascii="Century Gothic" w:hAnsi="Century Gothic" w:cs="Times New Roman"/>
          <w:sz w:val="24"/>
          <w:szCs w:val="24"/>
        </w:rPr>
        <w:t>в организационном комитете</w:t>
      </w:r>
      <w:r w:rsidRPr="00162AC1">
        <w:rPr>
          <w:rFonts w:ascii="Century Gothic" w:hAnsi="Century Gothic" w:cs="Times New Roman"/>
          <w:sz w:val="24"/>
          <w:szCs w:val="24"/>
        </w:rPr>
        <w:t xml:space="preserve">. </w:t>
      </w:r>
    </w:p>
    <w:p w:rsidR="00290FC4" w:rsidRPr="00162AC1" w:rsidRDefault="00290FC4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</w:p>
    <w:p w:rsidR="00523797" w:rsidRDefault="00523797" w:rsidP="00523797">
      <w:pPr>
        <w:pStyle w:val="a3"/>
        <w:numPr>
          <w:ilvl w:val="0"/>
          <w:numId w:val="3"/>
        </w:numPr>
        <w:spacing w:after="0" w:line="240" w:lineRule="auto"/>
        <w:ind w:left="284" w:hanging="283"/>
        <w:rPr>
          <w:rFonts w:ascii="Century Gothic" w:hAnsi="Century Gothic"/>
          <w:b/>
          <w:sz w:val="24"/>
          <w:szCs w:val="24"/>
          <w:u w:val="single"/>
          <w:shd w:val="clear" w:color="auto" w:fill="FFFFFF"/>
        </w:rPr>
      </w:pPr>
      <w:r w:rsidRPr="00162AC1">
        <w:rPr>
          <w:rFonts w:ascii="Century Gothic" w:hAnsi="Century Gothic"/>
          <w:b/>
          <w:sz w:val="24"/>
          <w:szCs w:val="24"/>
          <w:u w:val="single"/>
          <w:shd w:val="clear" w:color="auto" w:fill="FFFFFF"/>
        </w:rPr>
        <w:t xml:space="preserve">Условия участия </w:t>
      </w:r>
    </w:p>
    <w:p w:rsidR="00523797" w:rsidRPr="00162AC1" w:rsidRDefault="00523797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</w:p>
    <w:p w:rsidR="00380A01" w:rsidRDefault="00523797" w:rsidP="00380A01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b/>
          <w:sz w:val="24"/>
          <w:szCs w:val="24"/>
          <w:shd w:val="clear" w:color="auto" w:fill="FFFFFF"/>
        </w:rPr>
        <w:t>Шаг 1</w:t>
      </w:r>
      <w:r w:rsidRPr="00162AC1">
        <w:rPr>
          <w:rFonts w:ascii="Century Gothic" w:hAnsi="Century Gothic"/>
          <w:sz w:val="24"/>
          <w:szCs w:val="24"/>
          <w:shd w:val="clear" w:color="auto" w:fill="FFFFFF"/>
        </w:rPr>
        <w:t xml:space="preserve">. 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Создать уникальное видео согласно </w:t>
      </w:r>
      <w:r w:rsidR="00380A01">
        <w:rPr>
          <w:rFonts w:ascii="Century Gothic" w:hAnsi="Century Gothic"/>
          <w:sz w:val="24"/>
          <w:szCs w:val="24"/>
          <w:shd w:val="clear" w:color="auto" w:fill="FFFFFF"/>
        </w:rPr>
        <w:t>указанной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 номинации. При этом: </w:t>
      </w:r>
    </w:p>
    <w:p w:rsidR="00380A01" w:rsidRPr="00380A01" w:rsidRDefault="00380A01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Работа на конкурс может быть предоставлена как отдельным участником самостоятельно, так и творческим коллективом участников. (в случае победы творческого коллектива на награждение приглашается один участник представляющий творческий коллектив). </w:t>
      </w:r>
    </w:p>
    <w:p w:rsidR="00380A01" w:rsidRPr="00380A01" w:rsidRDefault="00380A01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Участником может быть только лицо, достигшее 18 лет. </w:t>
      </w:r>
    </w:p>
    <w:p w:rsidR="00380A01" w:rsidRPr="00380A01" w:rsidRDefault="00380A01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>От каждого участника принимается неограни</w:t>
      </w:r>
      <w:r>
        <w:rPr>
          <w:rFonts w:ascii="Century Gothic" w:hAnsi="Century Gothic"/>
          <w:sz w:val="24"/>
          <w:szCs w:val="24"/>
          <w:shd w:val="clear" w:color="auto" w:fill="FFFFFF"/>
        </w:rPr>
        <w:t>ченное количество видеороликов.</w:t>
      </w:r>
    </w:p>
    <w:p w:rsidR="00380A01" w:rsidRPr="00380A01" w:rsidRDefault="00380A01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Участники должны создать уникальные видео, нигде не опубликованные ранее. В частности, составной частью присланной работы не должно быть ранее опубликованное видео или его часть. </w:t>
      </w:r>
    </w:p>
    <w:p w:rsidR="00380A01" w:rsidRPr="00380A01" w:rsidRDefault="00380A01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>Самостоятельная публикация конкурсных видео на</w:t>
      </w:r>
      <w:r w:rsidR="00B14146">
        <w:rPr>
          <w:rFonts w:ascii="Century Gothic" w:hAnsi="Century Gothic"/>
          <w:sz w:val="24"/>
          <w:szCs w:val="24"/>
          <w:shd w:val="clear" w:color="auto" w:fill="FFFFFF"/>
        </w:rPr>
        <w:t xml:space="preserve"> иных ресурсах, кроме сайта </w:t>
      </w: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estelvideoawards.ru (за исключением «репостов» в социальных сетях), до подведения итогов EVA запрещена. </w:t>
      </w:r>
    </w:p>
    <w:p w:rsidR="00523797" w:rsidRPr="00380A01" w:rsidRDefault="00523797" w:rsidP="00380A0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b/>
          <w:sz w:val="24"/>
          <w:szCs w:val="24"/>
          <w:shd w:val="clear" w:color="auto" w:fill="FFFFFF"/>
        </w:rPr>
        <w:t>Работа должна соответствовать следующим техническим требованиям:</w:t>
      </w:r>
    </w:p>
    <w:p w:rsidR="00523797" w:rsidRPr="00162AC1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sz w:val="24"/>
          <w:szCs w:val="24"/>
          <w:shd w:val="clear" w:color="auto" w:fill="FFFFFF"/>
        </w:rPr>
        <w:t>- разрешение FullHD 1920x1080</w:t>
      </w:r>
    </w:p>
    <w:p w:rsidR="00523797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sz w:val="24"/>
          <w:szCs w:val="24"/>
          <w:shd w:val="clear" w:color="auto" w:fill="FFFFFF"/>
        </w:rPr>
        <w:t>- Соотношение сторон 16:9</w:t>
      </w:r>
    </w:p>
    <w:p w:rsidR="00523797" w:rsidRPr="008F4E3F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A60586">
        <w:rPr>
          <w:rFonts w:ascii="Century Gothic" w:hAnsi="Century Gothic"/>
          <w:sz w:val="24"/>
          <w:szCs w:val="24"/>
          <w:shd w:val="clear" w:color="auto" w:fill="FFFFFF"/>
        </w:rPr>
        <w:t xml:space="preserve">- Размер файла до </w:t>
      </w:r>
      <w:r>
        <w:rPr>
          <w:rFonts w:ascii="Century Gothic" w:hAnsi="Century Gothic"/>
          <w:sz w:val="24"/>
          <w:szCs w:val="24"/>
          <w:shd w:val="clear" w:color="auto" w:fill="FFFFFF"/>
        </w:rPr>
        <w:t>1,</w:t>
      </w:r>
      <w:r w:rsidRPr="00FC0874">
        <w:rPr>
          <w:rFonts w:ascii="Century Gothic" w:hAnsi="Century Gothic"/>
          <w:sz w:val="24"/>
          <w:szCs w:val="24"/>
          <w:shd w:val="clear" w:color="auto" w:fill="FFFFFF"/>
        </w:rPr>
        <w:t>5</w:t>
      </w:r>
      <w:r>
        <w:rPr>
          <w:rFonts w:ascii="Century Gothic" w:hAnsi="Century Gothic"/>
          <w:sz w:val="24"/>
          <w:szCs w:val="24"/>
          <w:shd w:val="clear" w:color="auto" w:fill="FFFFFF"/>
        </w:rPr>
        <w:t xml:space="preserve"> гб</w:t>
      </w:r>
    </w:p>
    <w:p w:rsidR="00523797" w:rsidRPr="00162AC1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sz w:val="24"/>
          <w:szCs w:val="24"/>
          <w:shd w:val="clear" w:color="auto" w:fill="FFFFFF"/>
        </w:rPr>
        <w:t>- Кодек H.264</w:t>
      </w:r>
    </w:p>
    <w:p w:rsidR="00523797" w:rsidRPr="00162AC1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sz w:val="24"/>
          <w:szCs w:val="24"/>
          <w:shd w:val="clear" w:color="auto" w:fill="FFFFFF"/>
        </w:rPr>
        <w:t>- Частота кадров 25 fps</w:t>
      </w:r>
    </w:p>
    <w:p w:rsidR="00523797" w:rsidRPr="00CC2A0A" w:rsidRDefault="00523797" w:rsidP="00523797">
      <w:pPr>
        <w:pStyle w:val="a3"/>
        <w:spacing w:after="0" w:line="240" w:lineRule="auto"/>
        <w:ind w:left="1135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- </w:t>
      </w:r>
      <w:r w:rsidRPr="00162AC1">
        <w:rPr>
          <w:rFonts w:ascii="Century Gothic" w:hAnsi="Century Gothic"/>
          <w:sz w:val="24"/>
          <w:szCs w:val="24"/>
          <w:shd w:val="clear" w:color="auto" w:fill="FFFFFF"/>
        </w:rPr>
        <w:t>Аудио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AAC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,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WAV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</w:rPr>
        <w:t>или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MP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3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codec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Stereo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48000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Hz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&gt;320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Kbps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</w:rPr>
        <w:t>или</w:t>
      </w:r>
      <w:r w:rsidRPr="00CC2A0A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Pr="00162AC1">
        <w:rPr>
          <w:rFonts w:ascii="Century Gothic" w:hAnsi="Century Gothic"/>
          <w:sz w:val="24"/>
          <w:szCs w:val="24"/>
          <w:shd w:val="clear" w:color="auto" w:fill="FFFFFF"/>
          <w:lang w:val="en-US"/>
        </w:rPr>
        <w:t>uncompressed</w:t>
      </w:r>
    </w:p>
    <w:p w:rsidR="00523797" w:rsidRPr="00CC2A0A" w:rsidRDefault="00523797" w:rsidP="00627135">
      <w:pPr>
        <w:pStyle w:val="a3"/>
        <w:spacing w:after="0" w:line="240" w:lineRule="auto"/>
        <w:ind w:left="851"/>
        <w:jc w:val="both"/>
        <w:rPr>
          <w:shd w:val="clear" w:color="auto" w:fill="FFFFFF"/>
        </w:rPr>
      </w:pPr>
    </w:p>
    <w:p w:rsidR="00380A01" w:rsidRDefault="00523797" w:rsidP="00627135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627135">
        <w:rPr>
          <w:rFonts w:ascii="Century Gothic" w:hAnsi="Century Gothic"/>
          <w:b/>
          <w:sz w:val="24"/>
          <w:szCs w:val="24"/>
          <w:shd w:val="clear" w:color="auto" w:fill="FFFFFF"/>
        </w:rPr>
        <w:t>Шаг 2</w:t>
      </w:r>
      <w:r w:rsidRPr="00627135">
        <w:rPr>
          <w:rFonts w:ascii="Century Gothic" w:hAnsi="Century Gothic"/>
          <w:sz w:val="24"/>
          <w:szCs w:val="24"/>
          <w:shd w:val="clear" w:color="auto" w:fill="FFFFFF"/>
        </w:rPr>
        <w:t xml:space="preserve">. 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>Загрузить</w:t>
      </w:r>
      <w:r w:rsidR="00B14146">
        <w:rPr>
          <w:rFonts w:ascii="Century Gothic" w:hAnsi="Century Gothic"/>
          <w:sz w:val="24"/>
          <w:szCs w:val="24"/>
          <w:shd w:val="clear" w:color="auto" w:fill="FFFFFF"/>
        </w:rPr>
        <w:t xml:space="preserve"> на сайт 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estelvideoawards.ru готовый видеоролик с заставкой-логотипом конкурса </w:t>
      </w:r>
      <w:r w:rsidR="00380A01" w:rsidRPr="00380A01">
        <w:rPr>
          <w:rFonts w:ascii="Century Gothic" w:hAnsi="Century Gothic"/>
          <w:b/>
          <w:sz w:val="24"/>
          <w:szCs w:val="24"/>
          <w:shd w:val="clear" w:color="auto" w:fill="FFFFFF"/>
        </w:rPr>
        <w:t>в начале видео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 и с логотипом конкурса </w:t>
      </w:r>
      <w:r w:rsidR="00380A01" w:rsidRPr="00380A01">
        <w:rPr>
          <w:rFonts w:ascii="Century Gothic" w:hAnsi="Century Gothic"/>
          <w:b/>
          <w:sz w:val="24"/>
          <w:szCs w:val="24"/>
          <w:shd w:val="clear" w:color="auto" w:fill="FFFFFF"/>
        </w:rPr>
        <w:t>в правом верхнем углу</w:t>
      </w:r>
      <w:r w:rsidR="00380A01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 в течение всего видеоролика</w:t>
      </w:r>
      <w:r w:rsidR="00380A01">
        <w:rPr>
          <w:rStyle w:val="a6"/>
          <w:rFonts w:ascii="Century Gothic" w:hAnsi="Century Gothic"/>
          <w:sz w:val="24"/>
          <w:szCs w:val="24"/>
          <w:shd w:val="clear" w:color="auto" w:fill="FFFFFF"/>
        </w:rPr>
        <w:footnoteReference w:id="2"/>
      </w:r>
      <w:r w:rsidR="00380A01">
        <w:rPr>
          <w:rFonts w:ascii="Century Gothic" w:hAnsi="Century Gothic"/>
          <w:sz w:val="24"/>
          <w:szCs w:val="24"/>
          <w:shd w:val="clear" w:color="auto" w:fill="FFFFFF"/>
        </w:rPr>
        <w:t>.</w:t>
      </w:r>
    </w:p>
    <w:p w:rsidR="00380A01" w:rsidRDefault="00380A01" w:rsidP="00627135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380A01" w:rsidRDefault="00380A01" w:rsidP="00380A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>В видео могут быть задейс</w:t>
      </w:r>
      <w:r>
        <w:rPr>
          <w:rFonts w:ascii="Century Gothic" w:hAnsi="Century Gothic"/>
          <w:sz w:val="24"/>
          <w:szCs w:val="24"/>
          <w:shd w:val="clear" w:color="auto" w:fill="FFFFFF"/>
        </w:rPr>
        <w:t xml:space="preserve">твованы: голос, музыка, титры </w:t>
      </w:r>
    </w:p>
    <w:p w:rsidR="00444E0B" w:rsidRDefault="00380A01" w:rsidP="00380A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>Фирменные логотипы (если такие есть) видеографов и других членов команды не могут использоваться. Также в видео не могут быть использованы сторонние товарные знаки, брэнды, продукция. Однако логотип студии/салона красоты может</w:t>
      </w:r>
      <w:r w:rsidR="00444E0B">
        <w:rPr>
          <w:rFonts w:ascii="Century Gothic" w:hAnsi="Century Gothic"/>
          <w:sz w:val="24"/>
          <w:szCs w:val="24"/>
          <w:shd w:val="clear" w:color="auto" w:fill="FFFFFF"/>
        </w:rPr>
        <w:t xml:space="preserve"> быть размещен в видеоролике. </w:t>
      </w:r>
    </w:p>
    <w:p w:rsidR="00444E0B" w:rsidRDefault="00380A01" w:rsidP="00380A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Музыка для конкурса должна быть: </w:t>
      </w:r>
    </w:p>
    <w:p w:rsidR="00444E0B" w:rsidRDefault="00380A01" w:rsidP="00444E0B">
      <w:pPr>
        <w:pStyle w:val="a3"/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1. Авторской, написанной непосредственно для данного видео; </w:t>
      </w:r>
    </w:p>
    <w:p w:rsidR="00444E0B" w:rsidRDefault="00380A01" w:rsidP="00444E0B">
      <w:pPr>
        <w:pStyle w:val="a3"/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lastRenderedPageBreak/>
        <w:t>2. Приобретенной на специальных ресурсах</w:t>
      </w:r>
      <w:r w:rsidR="00444E0B">
        <w:rPr>
          <w:rStyle w:val="a6"/>
          <w:rFonts w:ascii="Century Gothic" w:hAnsi="Century Gothic"/>
          <w:sz w:val="24"/>
          <w:szCs w:val="24"/>
          <w:shd w:val="clear" w:color="auto" w:fill="FFFFFF"/>
        </w:rPr>
        <w:footnoteReference w:id="3"/>
      </w:r>
      <w:r w:rsidR="00444E0B">
        <w:rPr>
          <w:rFonts w:ascii="Century Gothic" w:hAnsi="Century Gothic"/>
          <w:sz w:val="24"/>
          <w:szCs w:val="24"/>
          <w:shd w:val="clear" w:color="auto" w:fill="FFFFFF"/>
        </w:rPr>
        <w:t>.</w:t>
      </w:r>
    </w:p>
    <w:p w:rsidR="00444E0B" w:rsidRDefault="00380A01" w:rsidP="00444E0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Видеоролик должен соответствовать техническим требованиям, указанным в Шаге 1 пункта «Регламент конкурса». </w:t>
      </w:r>
    </w:p>
    <w:p w:rsidR="00444E0B" w:rsidRDefault="00380A01" w:rsidP="00444E0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В видео может присутствовать логотип и продукция ESTEL. Никакая другая скрытая или открытая реклама не допускается. </w:t>
      </w:r>
    </w:p>
    <w:p w:rsidR="00523797" w:rsidRDefault="00380A01" w:rsidP="00444E0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380A01">
        <w:rPr>
          <w:rFonts w:ascii="Century Gothic" w:hAnsi="Century Gothic"/>
          <w:sz w:val="24"/>
          <w:szCs w:val="24"/>
          <w:shd w:val="clear" w:color="auto" w:fill="FFFFFF"/>
        </w:rPr>
        <w:t>Видео, снятые в местах, где съёмка запрещена, не допускаются к участию в конкурсе.</w:t>
      </w:r>
      <w:r w:rsidR="00523797" w:rsidRPr="00380A01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</w:p>
    <w:p w:rsidR="006919CB" w:rsidRDefault="006919CB" w:rsidP="006919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6919CB">
        <w:rPr>
          <w:rFonts w:ascii="Century Gothic" w:hAnsi="Century Gothic"/>
          <w:sz w:val="24"/>
          <w:szCs w:val="24"/>
          <w:shd w:val="clear" w:color="auto" w:fill="FFFFFF"/>
        </w:rPr>
        <w:t xml:space="preserve">Конкурсанты дают согласие на использование видеороликов, отдельных материалов и кадров в СМИ, а также в Интернете (например, в социальных сетях, на сайте www.youtube.com) и на иных ресурсах ООО «Юникосметик» (ESTEL ® Professional). </w:t>
      </w:r>
    </w:p>
    <w:p w:rsidR="00DE37EC" w:rsidRDefault="006919CB" w:rsidP="006919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6919CB">
        <w:rPr>
          <w:rFonts w:ascii="Century Gothic" w:hAnsi="Century Gothic"/>
          <w:sz w:val="24"/>
          <w:szCs w:val="24"/>
          <w:shd w:val="clear" w:color="auto" w:fill="FFFFFF"/>
        </w:rPr>
        <w:t>Поскольку при создании видео, участники съемочной команды становятся соавторами видео, Конкурсант должен обеспечить возможность передачи в полном объеме исключительных прав (от видеографа, моделей, режиссёров, сценаристов и/или иных лиц, внесших творческий вклад в создание видеоролика), без ограничения срока и территории действия в отношении объектов интеллектуальной деятельности, зафиксированных в видеофайле, в пользу Организатора по первому его требованию. При подаче заявки участник обязан приложить соответствующие документы, подтверждающие наличие у него исключительных прав или лицензии в отношении музыки, использованной в видеоролике. Конкурсант обеспечивает возможность передачи в полном объеме исключительных прав на видеоролик Организатору подписанием</w:t>
      </w:r>
      <w:r w:rsidR="00DE37EC">
        <w:rPr>
          <w:rFonts w:ascii="Century Gothic" w:hAnsi="Century Gothic"/>
          <w:sz w:val="24"/>
          <w:szCs w:val="24"/>
          <w:shd w:val="clear" w:color="auto" w:fill="FFFFFF"/>
        </w:rPr>
        <w:t xml:space="preserve"> соответствующего соглашения. </w:t>
      </w:r>
    </w:p>
    <w:p w:rsidR="006919CB" w:rsidRPr="00380A01" w:rsidRDefault="006919CB" w:rsidP="006919C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6919CB">
        <w:rPr>
          <w:rFonts w:ascii="Century Gothic" w:hAnsi="Century Gothic"/>
          <w:sz w:val="24"/>
          <w:szCs w:val="24"/>
          <w:shd w:val="clear" w:color="auto" w:fill="FFFFFF"/>
        </w:rPr>
        <w:t>Нарушение любого из положений настоящего регламента дает право Организатору исключить участника из конкурса на любом этапе.</w:t>
      </w:r>
    </w:p>
    <w:p w:rsidR="00523797" w:rsidRPr="00162AC1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23797" w:rsidRPr="00CC2A0A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162AC1">
        <w:rPr>
          <w:rFonts w:ascii="Century Gothic" w:hAnsi="Century Gothic"/>
          <w:b/>
          <w:sz w:val="24"/>
          <w:szCs w:val="24"/>
          <w:shd w:val="clear" w:color="auto" w:fill="FFFFFF"/>
        </w:rPr>
        <w:t xml:space="preserve">Шаг </w:t>
      </w:r>
      <w:r w:rsidRPr="00627135">
        <w:rPr>
          <w:rFonts w:ascii="Century Gothic" w:hAnsi="Century Gothic"/>
          <w:b/>
          <w:sz w:val="24"/>
          <w:szCs w:val="24"/>
          <w:shd w:val="clear" w:color="auto" w:fill="FFFFFF"/>
        </w:rPr>
        <w:t>3</w:t>
      </w:r>
      <w:r w:rsidRPr="00162AC1">
        <w:rPr>
          <w:rFonts w:ascii="Century Gothic" w:hAnsi="Century Gothic"/>
          <w:sz w:val="24"/>
          <w:szCs w:val="24"/>
          <w:shd w:val="clear" w:color="auto" w:fill="FFFFFF"/>
        </w:rPr>
        <w:t xml:space="preserve">. </w:t>
      </w:r>
      <w:r w:rsidR="00DE37EC" w:rsidRPr="00DE37EC">
        <w:rPr>
          <w:rFonts w:ascii="Century Gothic" w:hAnsi="Century Gothic"/>
          <w:sz w:val="24"/>
          <w:szCs w:val="24"/>
          <w:shd w:val="clear" w:color="auto" w:fill="FFFFFF"/>
        </w:rPr>
        <w:t>Зарегистрироваться на сайте estelvideoawards.ru, заполнить заявку на участие в конкурсе и приложить все необходимые документы.</w:t>
      </w:r>
    </w:p>
    <w:p w:rsidR="00523797" w:rsidRPr="00BF4CC2" w:rsidRDefault="00523797" w:rsidP="00BF4CC2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23797" w:rsidRDefault="00523797" w:rsidP="00BF4CC2">
      <w:pPr>
        <w:rPr>
          <w:rFonts w:ascii="Century Gothic" w:hAnsi="Century Gothic"/>
          <w:sz w:val="24"/>
        </w:rPr>
      </w:pPr>
      <w:r w:rsidRPr="0037536A">
        <w:rPr>
          <w:rFonts w:ascii="Century Gothic" w:hAnsi="Century Gothic"/>
          <w:sz w:val="24"/>
        </w:rPr>
        <w:t xml:space="preserve">Участие в </w:t>
      </w:r>
      <w:r w:rsidR="002F7426">
        <w:rPr>
          <w:rFonts w:ascii="Century Gothic" w:hAnsi="Century Gothic"/>
          <w:sz w:val="24"/>
        </w:rPr>
        <w:t>Конкурсе</w:t>
      </w:r>
      <w:r w:rsidRPr="0037536A">
        <w:rPr>
          <w:rFonts w:ascii="Century Gothic" w:hAnsi="Century Gothic"/>
          <w:sz w:val="24"/>
        </w:rPr>
        <w:t xml:space="preserve"> пред</w:t>
      </w:r>
      <w:r>
        <w:rPr>
          <w:rFonts w:ascii="Century Gothic" w:hAnsi="Century Gothic"/>
          <w:sz w:val="24"/>
        </w:rPr>
        <w:t xml:space="preserve">полагает полную принадлежность </w:t>
      </w:r>
      <w:r w:rsidRPr="0037536A">
        <w:rPr>
          <w:rFonts w:ascii="Century Gothic" w:hAnsi="Century Gothic"/>
          <w:sz w:val="24"/>
        </w:rPr>
        <w:t xml:space="preserve">авторских прав на </w:t>
      </w:r>
      <w:r>
        <w:rPr>
          <w:rFonts w:ascii="Century Gothic" w:hAnsi="Century Gothic"/>
          <w:sz w:val="24"/>
        </w:rPr>
        <w:t>аудиовизуальное произведение</w:t>
      </w:r>
      <w:r w:rsidRPr="0037536A">
        <w:rPr>
          <w:rFonts w:ascii="Century Gothic" w:hAnsi="Century Gothic"/>
          <w:sz w:val="24"/>
        </w:rPr>
        <w:t xml:space="preserve"> участникам </w:t>
      </w:r>
      <w:r w:rsidR="002F7426">
        <w:rPr>
          <w:rFonts w:ascii="Century Gothic" w:hAnsi="Century Gothic"/>
          <w:sz w:val="24"/>
        </w:rPr>
        <w:t>Конкурса</w:t>
      </w:r>
      <w:r w:rsidRPr="0037536A">
        <w:rPr>
          <w:rFonts w:ascii="Century Gothic" w:hAnsi="Century Gothic"/>
          <w:sz w:val="24"/>
        </w:rPr>
        <w:t>.</w:t>
      </w:r>
    </w:p>
    <w:p w:rsidR="00061E73" w:rsidRDefault="002F7426" w:rsidP="00BF4CC2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Участник Конкурса</w:t>
      </w:r>
      <w:r w:rsidR="00523797" w:rsidRPr="0037536A">
        <w:rPr>
          <w:rFonts w:ascii="Century Gothic" w:hAnsi="Century Gothic"/>
          <w:sz w:val="24"/>
        </w:rPr>
        <w:t xml:space="preserve"> несет полную от</w:t>
      </w:r>
      <w:r w:rsidR="00523797">
        <w:rPr>
          <w:rFonts w:ascii="Century Gothic" w:hAnsi="Century Gothic"/>
          <w:sz w:val="24"/>
        </w:rPr>
        <w:t xml:space="preserve">ветственность за достоверность </w:t>
      </w:r>
      <w:r w:rsidR="00523797" w:rsidRPr="0037536A">
        <w:rPr>
          <w:rFonts w:ascii="Century Gothic" w:hAnsi="Century Gothic"/>
          <w:sz w:val="24"/>
        </w:rPr>
        <w:t xml:space="preserve">указанной в Заявке информации и авторское </w:t>
      </w:r>
      <w:r w:rsidR="00523797">
        <w:rPr>
          <w:rFonts w:ascii="Century Gothic" w:hAnsi="Century Gothic"/>
          <w:sz w:val="24"/>
        </w:rPr>
        <w:t xml:space="preserve">право на фильм, представленный </w:t>
      </w:r>
      <w:r w:rsidR="00523797" w:rsidRPr="0037536A">
        <w:rPr>
          <w:rFonts w:ascii="Century Gothic" w:hAnsi="Century Gothic"/>
          <w:sz w:val="24"/>
        </w:rPr>
        <w:t xml:space="preserve">для участия в </w:t>
      </w:r>
      <w:r>
        <w:rPr>
          <w:rFonts w:ascii="Century Gothic" w:hAnsi="Century Gothic"/>
          <w:sz w:val="24"/>
        </w:rPr>
        <w:t>Конкурсе</w:t>
      </w:r>
      <w:r w:rsidR="00523797" w:rsidRPr="0037536A">
        <w:rPr>
          <w:rFonts w:ascii="Century Gothic" w:hAnsi="Century Gothic"/>
          <w:sz w:val="24"/>
        </w:rPr>
        <w:t>.</w:t>
      </w:r>
    </w:p>
    <w:p w:rsidR="00523797" w:rsidRDefault="00BF4CC2" w:rsidP="009909A3">
      <w:pPr>
        <w:rPr>
          <w:rFonts w:ascii="Century Gothic" w:hAnsi="Century Gothic"/>
          <w:sz w:val="24"/>
        </w:rPr>
      </w:pPr>
      <w:r w:rsidRPr="00BF4CC2">
        <w:rPr>
          <w:rFonts w:ascii="Century Gothic" w:hAnsi="Century Gothic"/>
          <w:sz w:val="24"/>
        </w:rPr>
        <w:t xml:space="preserve">Подача заявки на участие в </w:t>
      </w:r>
      <w:r w:rsidR="002F7426">
        <w:rPr>
          <w:rFonts w:ascii="Century Gothic" w:hAnsi="Century Gothic"/>
          <w:sz w:val="24"/>
        </w:rPr>
        <w:t>Конкурсе</w:t>
      </w:r>
      <w:r w:rsidRPr="00BF4CC2">
        <w:rPr>
          <w:rFonts w:ascii="Century Gothic" w:hAnsi="Century Gothic"/>
          <w:sz w:val="24"/>
        </w:rPr>
        <w:t xml:space="preserve"> означает заверение участника о том, что он является правообладателем фильма, либо имеет все необходимые разрешения от правообладателей фильма для их использования в рамках </w:t>
      </w:r>
      <w:r w:rsidR="002F7426">
        <w:rPr>
          <w:rFonts w:ascii="Century Gothic" w:hAnsi="Century Gothic"/>
          <w:sz w:val="24"/>
        </w:rPr>
        <w:t>Конкурса</w:t>
      </w:r>
      <w:r w:rsidRPr="00BF4CC2">
        <w:rPr>
          <w:rFonts w:ascii="Century Gothic" w:hAnsi="Century Gothic"/>
          <w:sz w:val="24"/>
        </w:rPr>
        <w:t>. Участник гарантирует в случае каких-либо претензий от третьих лиц относительно нарушения каких-либо интеллектуальных прав самостоятельно и за свой счет урегулировать такие претензии.</w:t>
      </w:r>
    </w:p>
    <w:p w:rsidR="00523797" w:rsidRPr="0037536A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Публичная демонстрация представленных работ осуществляется с </w:t>
      </w:r>
      <w:r w:rsidRPr="0037536A">
        <w:rPr>
          <w:rFonts w:ascii="Century Gothic" w:hAnsi="Century Gothic"/>
          <w:sz w:val="24"/>
        </w:rPr>
        <w:t>обязательным упоминанием имени автора.</w:t>
      </w: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523797" w:rsidRDefault="00523797" w:rsidP="0062713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37536A">
        <w:rPr>
          <w:rFonts w:ascii="Century Gothic" w:hAnsi="Century Gothic"/>
          <w:sz w:val="24"/>
        </w:rPr>
        <w:lastRenderedPageBreak/>
        <w:t>Оргкомитет имеет право не допу</w:t>
      </w:r>
      <w:r>
        <w:rPr>
          <w:rFonts w:ascii="Century Gothic" w:hAnsi="Century Gothic"/>
          <w:sz w:val="24"/>
        </w:rPr>
        <w:t xml:space="preserve">скать к участию фильмы низкого </w:t>
      </w:r>
      <w:r w:rsidRPr="0037536A">
        <w:rPr>
          <w:rFonts w:ascii="Century Gothic" w:hAnsi="Century Gothic"/>
          <w:sz w:val="24"/>
        </w:rPr>
        <w:t>качества по звуку и изображению; не соотв</w:t>
      </w:r>
      <w:r>
        <w:rPr>
          <w:rFonts w:ascii="Century Gothic" w:hAnsi="Century Gothic"/>
          <w:sz w:val="24"/>
        </w:rPr>
        <w:t xml:space="preserve">етствующие тематике и условиям </w:t>
      </w:r>
      <w:r w:rsidR="002F7426">
        <w:rPr>
          <w:rFonts w:ascii="Century Gothic" w:hAnsi="Century Gothic"/>
          <w:sz w:val="24"/>
        </w:rPr>
        <w:t>Конкурса</w:t>
      </w:r>
      <w:r w:rsidRPr="0037536A">
        <w:rPr>
          <w:rFonts w:ascii="Century Gothic" w:hAnsi="Century Gothic"/>
          <w:sz w:val="24"/>
        </w:rPr>
        <w:t>.</w:t>
      </w: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523797" w:rsidRPr="003D7688" w:rsidRDefault="00523797" w:rsidP="00523797">
      <w:pPr>
        <w:spacing w:after="0" w:line="240" w:lineRule="auto"/>
        <w:jc w:val="both"/>
        <w:rPr>
          <w:rFonts w:ascii="Century Gothic" w:hAnsi="Century Gothic"/>
          <w:i/>
          <w:sz w:val="24"/>
          <w:szCs w:val="24"/>
          <w:shd w:val="clear" w:color="auto" w:fill="FFFFFF"/>
        </w:rPr>
      </w:pPr>
      <w:r w:rsidRPr="003D7688">
        <w:rPr>
          <w:rFonts w:ascii="Century Gothic" w:hAnsi="Century Gothic"/>
          <w:i/>
          <w:sz w:val="24"/>
          <w:szCs w:val="24"/>
          <w:shd w:val="clear" w:color="auto" w:fill="FFFFFF"/>
        </w:rPr>
        <w:t xml:space="preserve">Участие в </w:t>
      </w:r>
      <w:r w:rsidR="002F7426">
        <w:rPr>
          <w:rFonts w:ascii="Century Gothic" w:hAnsi="Century Gothic"/>
          <w:i/>
          <w:sz w:val="24"/>
          <w:szCs w:val="24"/>
          <w:shd w:val="clear" w:color="auto" w:fill="FFFFFF"/>
        </w:rPr>
        <w:t>Конкурсе</w:t>
      </w:r>
      <w:r w:rsidRPr="003D7688">
        <w:rPr>
          <w:rFonts w:ascii="Century Gothic" w:hAnsi="Century Gothic"/>
          <w:i/>
          <w:sz w:val="24"/>
          <w:szCs w:val="24"/>
          <w:shd w:val="clear" w:color="auto" w:fill="FFFFFF"/>
        </w:rPr>
        <w:t xml:space="preserve"> свидетельствует о том факте, что участник добровольно предоставляет Организатору свои персональные данные и дает личное согласие на их обработку, согласно ФЗ «О персональных данных» (как в целом, так и в части) Организатором. Указанное право дано участниками </w:t>
      </w:r>
      <w:r w:rsidR="002F7426">
        <w:rPr>
          <w:rFonts w:ascii="Century Gothic" w:hAnsi="Century Gothic"/>
          <w:i/>
          <w:sz w:val="24"/>
          <w:szCs w:val="24"/>
          <w:shd w:val="clear" w:color="auto" w:fill="FFFFFF"/>
        </w:rPr>
        <w:t>Конкурса</w:t>
      </w:r>
      <w:r w:rsidRPr="003D7688">
        <w:rPr>
          <w:rFonts w:ascii="Century Gothic" w:hAnsi="Century Gothic"/>
          <w:i/>
          <w:sz w:val="24"/>
          <w:szCs w:val="24"/>
          <w:shd w:val="clear" w:color="auto" w:fill="FFFFFF"/>
        </w:rPr>
        <w:t xml:space="preserve"> на неопределенный срок и может быть отозвано лично в письменной форме, при обращении к Организатору. Отказ от согласия на обработку персональных данных рассматривается как отказ от участия в </w:t>
      </w:r>
      <w:r w:rsidR="002F7426">
        <w:rPr>
          <w:rFonts w:ascii="Century Gothic" w:hAnsi="Century Gothic"/>
          <w:i/>
          <w:sz w:val="24"/>
          <w:szCs w:val="24"/>
          <w:shd w:val="clear" w:color="auto" w:fill="FFFFFF"/>
        </w:rPr>
        <w:t>Конкурсе.</w:t>
      </w:r>
    </w:p>
    <w:p w:rsidR="00523797" w:rsidRPr="00162AC1" w:rsidRDefault="00523797" w:rsidP="00D52A06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</w:p>
    <w:p w:rsidR="00523797" w:rsidRPr="00627135" w:rsidRDefault="00523797" w:rsidP="00627135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rFonts w:ascii="Century Gothic" w:hAnsi="Century Gothic"/>
          <w:b/>
          <w:sz w:val="24"/>
          <w:szCs w:val="24"/>
          <w:u w:val="single"/>
          <w:shd w:val="clear" w:color="auto" w:fill="FFFFFF"/>
        </w:rPr>
      </w:pPr>
      <w:r w:rsidRPr="00627135">
        <w:rPr>
          <w:rFonts w:ascii="Century Gothic" w:hAnsi="Century Gothic"/>
          <w:b/>
          <w:sz w:val="24"/>
          <w:szCs w:val="24"/>
          <w:u w:val="single"/>
          <w:shd w:val="clear" w:color="auto" w:fill="FFFFFF"/>
        </w:rPr>
        <w:t>Награждение участников</w:t>
      </w:r>
    </w:p>
    <w:p w:rsidR="00523797" w:rsidRPr="003D7688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62AC1">
        <w:rPr>
          <w:rFonts w:ascii="Century Gothic" w:hAnsi="Century Gothic" w:cs="Times New Roman"/>
          <w:sz w:val="24"/>
          <w:szCs w:val="24"/>
        </w:rPr>
        <w:t xml:space="preserve">Все финалисты </w:t>
      </w:r>
      <w:r w:rsidR="002F7426">
        <w:rPr>
          <w:rFonts w:ascii="Century Gothic" w:hAnsi="Century Gothic" w:cs="Times New Roman"/>
          <w:sz w:val="24"/>
          <w:szCs w:val="24"/>
        </w:rPr>
        <w:t>Конкурса</w:t>
      </w:r>
      <w:r w:rsidRPr="00162AC1">
        <w:rPr>
          <w:rFonts w:ascii="Century Gothic" w:hAnsi="Century Gothic" w:cs="Times New Roman"/>
          <w:sz w:val="24"/>
          <w:szCs w:val="24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ESTEL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VIDEO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AWARDS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(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EVA</w:t>
      </w:r>
      <w:r w:rsidR="002F7426">
        <w:rPr>
          <w:rFonts w:ascii="Century Gothic" w:hAnsi="Century Gothic"/>
          <w:sz w:val="24"/>
          <w:szCs w:val="24"/>
          <w:shd w:val="clear" w:color="auto" w:fill="FFFFFF"/>
        </w:rPr>
        <w:t xml:space="preserve">) </w:t>
      </w:r>
      <w:r w:rsidRPr="00162AC1">
        <w:rPr>
          <w:rFonts w:ascii="Century Gothic" w:hAnsi="Century Gothic" w:cs="Times New Roman"/>
          <w:sz w:val="24"/>
          <w:szCs w:val="24"/>
        </w:rPr>
        <w:t xml:space="preserve">приглашаются на </w:t>
      </w:r>
      <w:r w:rsidR="002F7426">
        <w:rPr>
          <w:rFonts w:ascii="Century Gothic" w:hAnsi="Century Gothic" w:cs="Times New Roman"/>
          <w:sz w:val="24"/>
          <w:szCs w:val="24"/>
        </w:rPr>
        <w:t xml:space="preserve">торжественную </w:t>
      </w:r>
      <w:r w:rsidRPr="00162AC1">
        <w:rPr>
          <w:rFonts w:ascii="Century Gothic" w:hAnsi="Century Gothic" w:cs="Times New Roman"/>
          <w:sz w:val="24"/>
          <w:szCs w:val="24"/>
        </w:rPr>
        <w:t>церемонию награждени</w:t>
      </w:r>
      <w:r>
        <w:rPr>
          <w:rFonts w:ascii="Century Gothic" w:hAnsi="Century Gothic" w:cs="Times New Roman"/>
          <w:sz w:val="24"/>
          <w:szCs w:val="24"/>
        </w:rPr>
        <w:t>я</w:t>
      </w:r>
      <w:r w:rsidRPr="00162AC1">
        <w:rPr>
          <w:rFonts w:ascii="Century Gothic" w:hAnsi="Century Gothic" w:cs="Times New Roman"/>
          <w:sz w:val="24"/>
          <w:szCs w:val="24"/>
        </w:rPr>
        <w:t xml:space="preserve">. </w:t>
      </w:r>
    </w:p>
    <w:p w:rsidR="00D52A06" w:rsidRPr="00162AC1" w:rsidRDefault="00D52A06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DE37EC" w:rsidRDefault="00523797" w:rsidP="00DE37EC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C61928">
        <w:rPr>
          <w:rFonts w:ascii="Century Gothic" w:hAnsi="Century Gothic" w:cs="Times New Roman"/>
          <w:sz w:val="24"/>
          <w:szCs w:val="24"/>
        </w:rPr>
        <w:t xml:space="preserve">Максимальный размер призового фонда </w:t>
      </w:r>
      <w:r w:rsidR="00C61928" w:rsidRPr="00C61928">
        <w:rPr>
          <w:rFonts w:ascii="Century Gothic" w:hAnsi="Century Gothic" w:cs="Times New Roman"/>
          <w:sz w:val="24"/>
          <w:szCs w:val="24"/>
        </w:rPr>
        <w:t xml:space="preserve">Конкурса </w:t>
      </w:r>
      <w:r w:rsidRPr="00C61928">
        <w:rPr>
          <w:rFonts w:ascii="Century Gothic" w:hAnsi="Century Gothic" w:cs="Times New Roman"/>
          <w:sz w:val="24"/>
          <w:szCs w:val="24"/>
        </w:rPr>
        <w:t xml:space="preserve">составляет </w:t>
      </w:r>
      <w:r w:rsidR="00C61928" w:rsidRPr="00C61928">
        <w:rPr>
          <w:rFonts w:ascii="Century Gothic" w:hAnsi="Century Gothic" w:cs="Times New Roman"/>
          <w:sz w:val="24"/>
          <w:szCs w:val="24"/>
        </w:rPr>
        <w:t>до 5</w:t>
      </w:r>
      <w:r w:rsidRPr="00C61928">
        <w:rPr>
          <w:rFonts w:ascii="Century Gothic" w:hAnsi="Century Gothic" w:cs="Times New Roman"/>
          <w:sz w:val="24"/>
          <w:szCs w:val="24"/>
        </w:rPr>
        <w:t xml:space="preserve"> 000 000 рублей. </w:t>
      </w:r>
    </w:p>
    <w:p w:rsidR="00D52A06" w:rsidRDefault="00D52A06" w:rsidP="00DE37EC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C61928" w:rsidRDefault="00DE37EC" w:rsidP="00C61928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DE37EC">
        <w:rPr>
          <w:rFonts w:ascii="Century Gothic" w:hAnsi="Century Gothic" w:cs="Times New Roman"/>
          <w:sz w:val="24"/>
          <w:szCs w:val="24"/>
        </w:rPr>
        <w:t>П</w:t>
      </w:r>
      <w:r w:rsidRPr="00DE37EC">
        <w:rPr>
          <w:rFonts w:ascii="Century Gothic" w:hAnsi="Century Gothic" w:cs="Times New Roman"/>
          <w:sz w:val="24"/>
          <w:szCs w:val="24"/>
        </w:rPr>
        <w:t xml:space="preserve">ризовой фонд включает призы для </w:t>
      </w:r>
      <w:r w:rsidRPr="00DE37EC">
        <w:rPr>
          <w:rFonts w:ascii="Century Gothic" w:hAnsi="Century Gothic" w:cs="Times New Roman"/>
          <w:sz w:val="24"/>
          <w:szCs w:val="24"/>
        </w:rPr>
        <w:t>финалистов и победителей</w:t>
      </w:r>
      <w:r w:rsidR="00523797" w:rsidRPr="00DE37EC">
        <w:rPr>
          <w:rFonts w:ascii="Century Gothic" w:hAnsi="Century Gothic" w:cs="Times New Roman"/>
          <w:sz w:val="24"/>
          <w:szCs w:val="24"/>
        </w:rPr>
        <w:t>, а также все применимые налоги и сборы в соответствии с действующим российским законодательством.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="00C61928">
        <w:rPr>
          <w:rFonts w:ascii="Century Gothic" w:hAnsi="Century Gothic" w:cs="Times New Roman"/>
          <w:sz w:val="24"/>
          <w:szCs w:val="24"/>
        </w:rPr>
        <w:t xml:space="preserve">Конкретная сумма, выплачиваемая </w:t>
      </w:r>
      <w:r w:rsidR="00C61928" w:rsidRPr="00C61928">
        <w:rPr>
          <w:rFonts w:ascii="Century Gothic" w:hAnsi="Century Gothic" w:cs="Times New Roman"/>
          <w:sz w:val="24"/>
          <w:szCs w:val="24"/>
        </w:rPr>
        <w:t>за счет средств призового фонда, определяется по усмотрению организатора.</w:t>
      </w:r>
    </w:p>
    <w:p w:rsidR="00DE37EC" w:rsidRDefault="00DE37EC" w:rsidP="00C61928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DE37EC" w:rsidRDefault="00DE37EC" w:rsidP="00DE37E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DE37EC">
        <w:rPr>
          <w:rFonts w:ascii="Century Gothic" w:hAnsi="Century Gothic" w:cs="Times New Roman"/>
          <w:sz w:val="24"/>
          <w:szCs w:val="24"/>
        </w:rPr>
        <w:t>Финалисты получают сертификаты, которые могут быть использованы для оплаты обучения по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Pr="00DE37EC">
        <w:rPr>
          <w:rFonts w:ascii="Century Gothic" w:hAnsi="Century Gothic" w:cs="Times New Roman"/>
          <w:sz w:val="24"/>
          <w:szCs w:val="24"/>
        </w:rPr>
        <w:t>любым образовательным программам, проведение которых не противоречит действующему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Pr="00DE37EC">
        <w:rPr>
          <w:rFonts w:ascii="Century Gothic" w:hAnsi="Century Gothic" w:cs="Times New Roman"/>
          <w:sz w:val="24"/>
          <w:szCs w:val="24"/>
        </w:rPr>
        <w:t>законодательству РФ, на выбор победите</w:t>
      </w:r>
      <w:r>
        <w:rPr>
          <w:rFonts w:ascii="Century Gothic" w:hAnsi="Century Gothic" w:cs="Times New Roman"/>
          <w:sz w:val="24"/>
          <w:szCs w:val="24"/>
        </w:rPr>
        <w:t>ля, номиналом 153’846.15 рублей</w:t>
      </w:r>
      <w:r>
        <w:rPr>
          <w:rStyle w:val="a6"/>
          <w:rFonts w:ascii="Century Gothic" w:hAnsi="Century Gothic" w:cs="Times New Roman"/>
          <w:sz w:val="24"/>
          <w:szCs w:val="24"/>
        </w:rPr>
        <w:footnoteReference w:id="4"/>
      </w:r>
      <w:r w:rsidRPr="00DE37EC">
        <w:rPr>
          <w:rFonts w:ascii="Century Gothic" w:hAnsi="Century Gothic" w:cs="Times New Roman"/>
          <w:sz w:val="24"/>
          <w:szCs w:val="24"/>
        </w:rPr>
        <w:t>, в т.ч. НДФЛ 53’846.15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Pr="00DE37EC">
        <w:rPr>
          <w:rFonts w:ascii="Century Gothic" w:hAnsi="Century Gothic" w:cs="Times New Roman"/>
          <w:sz w:val="24"/>
          <w:szCs w:val="24"/>
        </w:rPr>
        <w:t>рублей.</w:t>
      </w:r>
    </w:p>
    <w:p w:rsidR="00DE37EC" w:rsidRPr="00DE37EC" w:rsidRDefault="00DE37EC" w:rsidP="00DE37E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DE37EC">
        <w:rPr>
          <w:rFonts w:ascii="Century Gothic" w:hAnsi="Century Gothic" w:cs="Times New Roman"/>
          <w:sz w:val="24"/>
          <w:szCs w:val="24"/>
        </w:rPr>
        <w:t>Победители получают сертификат на выплату денежного приза номиналом 153’846.15 рублей,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Pr="00DE37EC">
        <w:rPr>
          <w:rFonts w:ascii="Century Gothic" w:hAnsi="Century Gothic" w:cs="Times New Roman"/>
          <w:sz w:val="24"/>
          <w:szCs w:val="24"/>
        </w:rPr>
        <w:t>в т.ч. НДФЛ 53’846.15 рублей.</w:t>
      </w:r>
    </w:p>
    <w:p w:rsidR="00BF4CC2" w:rsidRDefault="00BF4CC2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Default="00BF4CC2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BF4CC2">
        <w:rPr>
          <w:rFonts w:ascii="Century Gothic" w:hAnsi="Century Gothic" w:cs="Times New Roman"/>
          <w:sz w:val="24"/>
          <w:szCs w:val="24"/>
        </w:rPr>
        <w:t>Организатор не несёт ответственности за отсутствие участника на награждении по причинам, от Организатора не зависящим.</w:t>
      </w:r>
    </w:p>
    <w:p w:rsidR="00FF6D76" w:rsidRDefault="00BF4CC2" w:rsidP="00FF6D76">
      <w:pPr>
        <w:rPr>
          <w:rFonts w:ascii="Century Gothic" w:hAnsi="Century Gothic" w:cs="Times New Roman"/>
          <w:sz w:val="24"/>
          <w:szCs w:val="24"/>
        </w:rPr>
      </w:pPr>
      <w:r w:rsidRPr="00BF4CC2">
        <w:rPr>
          <w:rFonts w:ascii="Century Gothic" w:hAnsi="Century Gothic" w:cs="Times New Roman"/>
          <w:sz w:val="24"/>
          <w:szCs w:val="24"/>
        </w:rPr>
        <w:t>Отбор финалистов проводится на основе реше</w:t>
      </w:r>
      <w:r w:rsidR="002F7426">
        <w:rPr>
          <w:rFonts w:ascii="Century Gothic" w:hAnsi="Century Gothic" w:cs="Times New Roman"/>
          <w:sz w:val="24"/>
          <w:szCs w:val="24"/>
        </w:rPr>
        <w:t xml:space="preserve">ния жюри. Количество финалистов в </w:t>
      </w:r>
      <w:r w:rsidRPr="00BF4CC2">
        <w:rPr>
          <w:rFonts w:ascii="Century Gothic" w:hAnsi="Century Gothic" w:cs="Times New Roman"/>
          <w:sz w:val="24"/>
          <w:szCs w:val="24"/>
        </w:rPr>
        <w:t xml:space="preserve">номинации определяет жюри. </w:t>
      </w:r>
    </w:p>
    <w:p w:rsidR="00523797" w:rsidRPr="00FF6D76" w:rsidRDefault="00523797" w:rsidP="00FF6D76">
      <w:pPr>
        <w:rPr>
          <w:rFonts w:ascii="Century Gothic" w:hAnsi="Century Gothic" w:cs="Times New Roman"/>
          <w:sz w:val="24"/>
          <w:szCs w:val="24"/>
        </w:rPr>
      </w:pPr>
      <w:r w:rsidRPr="00D83FA0">
        <w:rPr>
          <w:rFonts w:ascii="Century Gothic" w:hAnsi="Century Gothic" w:cs="Times New Roman"/>
          <w:sz w:val="24"/>
          <w:szCs w:val="24"/>
        </w:rPr>
        <w:t>Жюри имеет право вводить специальные призы, которыми могут б</w:t>
      </w:r>
      <w:r>
        <w:rPr>
          <w:rFonts w:ascii="Century Gothic" w:hAnsi="Century Gothic" w:cs="Times New Roman"/>
          <w:sz w:val="24"/>
          <w:szCs w:val="24"/>
        </w:rPr>
        <w:t xml:space="preserve">ыть отмечены работы участников </w:t>
      </w:r>
      <w:r w:rsidR="002F7426">
        <w:rPr>
          <w:rFonts w:ascii="Century Gothic" w:hAnsi="Century Gothic" w:cs="Times New Roman"/>
          <w:sz w:val="24"/>
          <w:szCs w:val="24"/>
        </w:rPr>
        <w:t>Конкурса</w:t>
      </w:r>
      <w:r w:rsidR="002F7426" w:rsidRPr="00162AC1">
        <w:rPr>
          <w:rFonts w:ascii="Century Gothic" w:hAnsi="Century Gothic" w:cs="Times New Roman"/>
          <w:sz w:val="24"/>
          <w:szCs w:val="24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ESTEL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VIDEO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AWARDS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(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EVA</w:t>
      </w:r>
      <w:r w:rsidR="002F7426">
        <w:rPr>
          <w:rFonts w:ascii="Century Gothic" w:hAnsi="Century Gothic"/>
          <w:sz w:val="24"/>
          <w:szCs w:val="24"/>
          <w:shd w:val="clear" w:color="auto" w:fill="FFFFFF"/>
        </w:rPr>
        <w:t>)</w:t>
      </w:r>
      <w:r w:rsidR="002F7426">
        <w:rPr>
          <w:rFonts w:ascii="Century Gothic" w:hAnsi="Century Gothic"/>
          <w:sz w:val="24"/>
          <w:szCs w:val="24"/>
          <w:shd w:val="clear" w:color="auto" w:fill="FFFFFF"/>
        </w:rPr>
        <w:t xml:space="preserve">. </w:t>
      </w:r>
    </w:p>
    <w:p w:rsidR="00523797" w:rsidRPr="00D83FA0" w:rsidRDefault="00523797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sz w:val="24"/>
          <w:szCs w:val="24"/>
          <w:shd w:val="clear" w:color="auto" w:fill="FFFFFF"/>
        </w:rPr>
      </w:pPr>
      <w:r w:rsidRPr="00415849">
        <w:rPr>
          <w:rFonts w:ascii="Century Gothic" w:hAnsi="Century Gothic"/>
          <w:sz w:val="24"/>
          <w:szCs w:val="24"/>
          <w:shd w:val="clear" w:color="auto" w:fill="FFFFFF"/>
        </w:rPr>
        <w:lastRenderedPageBreak/>
        <w:t xml:space="preserve">Участие в </w:t>
      </w:r>
      <w:r w:rsidR="002F7426">
        <w:rPr>
          <w:rFonts w:ascii="Century Gothic" w:hAnsi="Century Gothic"/>
          <w:sz w:val="24"/>
          <w:szCs w:val="24"/>
          <w:shd w:val="clear" w:color="auto" w:fill="FFFFFF"/>
        </w:rPr>
        <w:t>Конкурсе</w:t>
      </w:r>
      <w:r w:rsidRPr="00415849">
        <w:rPr>
          <w:rFonts w:ascii="Century Gothic" w:hAnsi="Century Gothic"/>
          <w:sz w:val="24"/>
          <w:szCs w:val="24"/>
          <w:shd w:val="clear" w:color="auto" w:fill="FFFFFF"/>
        </w:rPr>
        <w:t xml:space="preserve"> подразумевает согласие со всеми пунктами данного Регламента.</w:t>
      </w:r>
      <w:r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</w:p>
    <w:p w:rsidR="00523797" w:rsidRDefault="00523797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</w:p>
    <w:p w:rsidR="00523797" w:rsidRPr="00627135" w:rsidRDefault="00523797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D83FA0">
        <w:rPr>
          <w:rFonts w:ascii="Century Gothic" w:hAnsi="Century Gothic"/>
          <w:sz w:val="24"/>
          <w:szCs w:val="24"/>
          <w:shd w:val="clear" w:color="auto" w:fill="FFFFFF"/>
        </w:rPr>
        <w:t xml:space="preserve">В период проведения </w:t>
      </w:r>
      <w:r w:rsidR="002F7426">
        <w:rPr>
          <w:rFonts w:ascii="Century Gothic" w:hAnsi="Century Gothic" w:cs="Times New Roman"/>
          <w:sz w:val="24"/>
          <w:szCs w:val="24"/>
        </w:rPr>
        <w:t>Конкурса</w:t>
      </w:r>
      <w:r w:rsidRPr="00D83FA0">
        <w:rPr>
          <w:rFonts w:ascii="Century Gothic" w:hAnsi="Century Gothic"/>
          <w:sz w:val="24"/>
          <w:szCs w:val="24"/>
          <w:shd w:val="clear" w:color="auto" w:fill="FFFFFF"/>
        </w:rPr>
        <w:t xml:space="preserve"> Организатор вправе изменять действующие положения Регламента и дополнять Регламент любыми иными положениями, разместив соответствующие изменения на сайте.</w:t>
      </w:r>
    </w:p>
    <w:p w:rsidR="00523797" w:rsidRPr="00D83FA0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523797" w:rsidRPr="00627135" w:rsidRDefault="00523797" w:rsidP="00523797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  <w:shd w:val="clear" w:color="auto" w:fill="FFFFFF"/>
        </w:rPr>
      </w:pPr>
      <w:r w:rsidRPr="00D83FA0">
        <w:rPr>
          <w:rFonts w:ascii="Century Gothic" w:hAnsi="Century Gothic" w:cs="Times New Roman"/>
          <w:sz w:val="24"/>
          <w:szCs w:val="24"/>
        </w:rPr>
        <w:t xml:space="preserve">Оргкомитет Организатора </w:t>
      </w:r>
      <w:r w:rsidR="002F7426">
        <w:rPr>
          <w:rFonts w:ascii="Century Gothic" w:hAnsi="Century Gothic" w:cs="Times New Roman"/>
          <w:sz w:val="24"/>
          <w:szCs w:val="24"/>
        </w:rPr>
        <w:t xml:space="preserve">Конкурса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ESTEL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VIDEO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AWARDS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</w:rPr>
        <w:t xml:space="preserve"> (</w:t>
      </w:r>
      <w:r w:rsidR="002F7426" w:rsidRPr="007F42C9">
        <w:rPr>
          <w:rFonts w:ascii="Century Gothic" w:hAnsi="Century Gothic"/>
          <w:sz w:val="24"/>
          <w:szCs w:val="24"/>
          <w:shd w:val="clear" w:color="auto" w:fill="FFFFFF"/>
          <w:lang w:val="en-US"/>
        </w:rPr>
        <w:t>EVA</w:t>
      </w:r>
      <w:r w:rsidR="002F7426">
        <w:rPr>
          <w:rFonts w:ascii="Century Gothic" w:hAnsi="Century Gothic"/>
          <w:sz w:val="24"/>
          <w:szCs w:val="24"/>
          <w:shd w:val="clear" w:color="auto" w:fill="FFFFFF"/>
        </w:rPr>
        <w:t>)</w:t>
      </w:r>
      <w:r>
        <w:rPr>
          <w:rFonts w:ascii="Century Gothic" w:hAnsi="Century Gothic" w:cs="Times New Roman"/>
          <w:sz w:val="24"/>
          <w:szCs w:val="24"/>
        </w:rPr>
        <w:t xml:space="preserve"> </w:t>
      </w:r>
      <w:r w:rsidRPr="00D83FA0">
        <w:rPr>
          <w:rFonts w:ascii="Century Gothic" w:hAnsi="Century Gothic" w:cs="Times New Roman"/>
          <w:sz w:val="24"/>
          <w:szCs w:val="24"/>
        </w:rPr>
        <w:t xml:space="preserve">ООО «Юникосметик», 195273, Санкт-Петербург, Пискарёвский пр., д.63, корпус 6, лит А, помещение 5-Н, офис 11. Телефон: (812) 299 – 00 – 56, 448 – 17 – 68, доб. 271, доб. 278 </w:t>
      </w:r>
    </w:p>
    <w:p w:rsidR="00523797" w:rsidRPr="00135CC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3738CA" w:rsidRPr="001A4AD3" w:rsidRDefault="00523797" w:rsidP="00523797">
      <w:pPr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1A4AD3">
        <w:rPr>
          <w:rFonts w:ascii="Century Gothic" w:hAnsi="Century Gothic" w:cs="Times New Roman"/>
          <w:sz w:val="24"/>
          <w:szCs w:val="24"/>
          <w:lang w:val="en-US"/>
        </w:rPr>
        <w:t>E</w:t>
      </w:r>
      <w:r w:rsidRPr="001A4AD3">
        <w:rPr>
          <w:rFonts w:ascii="Century Gothic" w:hAnsi="Century Gothic" w:cs="Times New Roman"/>
          <w:sz w:val="24"/>
          <w:szCs w:val="24"/>
        </w:rPr>
        <w:t>-</w:t>
      </w:r>
      <w:r w:rsidRPr="001A4AD3">
        <w:rPr>
          <w:rFonts w:ascii="Century Gothic" w:hAnsi="Century Gothic" w:cs="Times New Roman"/>
          <w:sz w:val="24"/>
          <w:szCs w:val="24"/>
          <w:lang w:val="en-US"/>
        </w:rPr>
        <w:t>MAIL</w:t>
      </w:r>
      <w:r w:rsidRPr="001A4AD3">
        <w:rPr>
          <w:rFonts w:ascii="Century Gothic" w:hAnsi="Century Gothic" w:cs="Times New Roman"/>
          <w:sz w:val="24"/>
          <w:szCs w:val="24"/>
        </w:rPr>
        <w:t xml:space="preserve">: </w:t>
      </w:r>
      <w:hyperlink r:id="rId11" w:history="1">
        <w:r w:rsidR="003738CA"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eva</w:t>
        </w:r>
        <w:r w:rsidR="003738CA"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</w:rPr>
          <w:t>@</w:t>
        </w:r>
        <w:r w:rsidR="003738CA"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unicosm</w:t>
        </w:r>
        <w:r w:rsidR="003738CA"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</w:rPr>
          <w:t>.</w:t>
        </w:r>
        <w:r w:rsidR="003738CA" w:rsidRPr="001A4AD3">
          <w:rPr>
            <w:rStyle w:val="a7"/>
            <w:rFonts w:ascii="Century Gothic" w:hAnsi="Century Gothic" w:cs="Times New Roman"/>
            <w:color w:val="auto"/>
            <w:sz w:val="24"/>
            <w:szCs w:val="24"/>
            <w:lang w:val="en-US"/>
          </w:rPr>
          <w:t>ru</w:t>
        </w:r>
      </w:hyperlink>
    </w:p>
    <w:p w:rsidR="00B1279D" w:rsidRPr="001A4AD3" w:rsidRDefault="002F7426">
      <w:r w:rsidRPr="001A4AD3">
        <w:rPr>
          <w:rStyle w:val="a7"/>
          <w:rFonts w:ascii="Century Gothic" w:hAnsi="Century Gothic" w:cs="Times New Roman"/>
          <w:color w:val="auto"/>
          <w:sz w:val="24"/>
          <w:szCs w:val="24"/>
        </w:rPr>
        <w:t>estelvideoawards.ru</w:t>
      </w:r>
    </w:p>
    <w:sectPr w:rsidR="00B1279D" w:rsidRPr="001A4AD3" w:rsidSect="0037536A">
      <w:footerReference w:type="default" r:id="rId12"/>
      <w:type w:val="continuous"/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8D9" w:rsidRDefault="00F028D9" w:rsidP="00523797">
      <w:pPr>
        <w:spacing w:after="0" w:line="240" w:lineRule="auto"/>
      </w:pPr>
      <w:r>
        <w:separator/>
      </w:r>
    </w:p>
  </w:endnote>
  <w:endnote w:type="continuationSeparator" w:id="0">
    <w:p w:rsidR="00F028D9" w:rsidRDefault="00F028D9" w:rsidP="0052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819515"/>
    </w:sdtPr>
    <w:sdtEndPr/>
    <w:sdtContent>
      <w:sdt>
        <w:sdtPr>
          <w:id w:val="-1360499029"/>
          <w:showingPlcHdr/>
        </w:sdtPr>
        <w:sdtEndPr/>
        <w:sdtContent>
          <w:p w:rsidR="00523797" w:rsidRDefault="00627135" w:rsidP="0037536A">
            <w:pPr>
              <w:pStyle w:val="a8"/>
              <w:jc w:val="right"/>
            </w:pPr>
            <w:r>
              <w:t xml:space="preserve">     </w:t>
            </w:r>
          </w:p>
        </w:sdtContent>
      </w:sdt>
    </w:sdtContent>
  </w:sdt>
  <w:p w:rsidR="00523797" w:rsidRDefault="0052379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83051"/>
    </w:sdtPr>
    <w:sdtEndPr/>
    <w:sdtContent>
      <w:sdt>
        <w:sdtPr>
          <w:id w:val="75257794"/>
          <w:showingPlcHdr/>
        </w:sdtPr>
        <w:sdtEndPr/>
        <w:sdtContent>
          <w:p w:rsidR="00B1279D" w:rsidRDefault="00627135" w:rsidP="0037536A">
            <w:pPr>
              <w:pStyle w:val="a8"/>
              <w:jc w:val="right"/>
            </w:pPr>
            <w:r>
              <w:t xml:space="preserve">     </w:t>
            </w:r>
          </w:p>
        </w:sdtContent>
      </w:sdt>
    </w:sdtContent>
  </w:sdt>
  <w:p w:rsidR="00B1279D" w:rsidRDefault="00B127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8D9" w:rsidRDefault="00F028D9" w:rsidP="00523797">
      <w:pPr>
        <w:spacing w:after="0" w:line="240" w:lineRule="auto"/>
      </w:pPr>
      <w:r>
        <w:separator/>
      </w:r>
    </w:p>
  </w:footnote>
  <w:footnote w:type="continuationSeparator" w:id="0">
    <w:p w:rsidR="00F028D9" w:rsidRDefault="00F028D9" w:rsidP="00523797">
      <w:pPr>
        <w:spacing w:after="0" w:line="240" w:lineRule="auto"/>
      </w:pPr>
      <w:r>
        <w:continuationSeparator/>
      </w:r>
    </w:p>
  </w:footnote>
  <w:footnote w:id="1">
    <w:p w:rsidR="009909A3" w:rsidRDefault="009909A3" w:rsidP="009909A3">
      <w:pPr>
        <w:pStyle w:val="a4"/>
      </w:pPr>
      <w:r>
        <w:rPr>
          <w:rStyle w:val="a6"/>
        </w:rPr>
        <w:footnoteRef/>
      </w:r>
      <w:r>
        <w:t xml:space="preserve"> </w:t>
      </w:r>
      <w:r>
        <w:t>ESTEL Video</w:t>
      </w:r>
      <w:bookmarkStart w:id="0" w:name="_GoBack"/>
      <w:bookmarkEnd w:id="0"/>
      <w:r>
        <w:t xml:space="preserve"> Awards– частный конкурс, и его результат представляют собой субъективные м</w:t>
      </w:r>
      <w:r>
        <w:t xml:space="preserve">нения членов Жюри. Решение Жюри </w:t>
      </w:r>
      <w:r>
        <w:t>фиксируется протоколом. Обжалование результатов невозможно</w:t>
      </w:r>
      <w:r>
        <w:t>.</w:t>
      </w:r>
    </w:p>
  </w:footnote>
  <w:footnote w:id="2">
    <w:p w:rsidR="00380A01" w:rsidRDefault="00380A01">
      <w:pPr>
        <w:pStyle w:val="a4"/>
      </w:pPr>
      <w:r>
        <w:rPr>
          <w:rStyle w:val="a6"/>
        </w:rPr>
        <w:footnoteRef/>
      </w:r>
      <w:r>
        <w:t xml:space="preserve"> </w:t>
      </w:r>
      <w:r w:rsidRPr="00380A01">
        <w:t xml:space="preserve">Скачать заставку и логотип </w:t>
      </w:r>
      <w:r w:rsidR="007F2A6A">
        <w:t xml:space="preserve">вы можете на сайте конкурса </w:t>
      </w:r>
      <w:r w:rsidRPr="00380A01">
        <w:t>estelvideoawards.ru</w:t>
      </w:r>
    </w:p>
  </w:footnote>
  <w:footnote w:id="3">
    <w:p w:rsidR="00444E0B" w:rsidRDefault="00444E0B">
      <w:pPr>
        <w:pStyle w:val="a4"/>
      </w:pPr>
      <w:r>
        <w:rPr>
          <w:rStyle w:val="a6"/>
        </w:rPr>
        <w:footnoteRef/>
      </w:r>
      <w:r>
        <w:t xml:space="preserve"> </w:t>
      </w:r>
      <w:r w:rsidRPr="00444E0B">
        <w:t>Права на использование уникальной авторской музыкой нужно подтвердить соответствующими соглашениями.</w:t>
      </w:r>
      <w:r w:rsidR="006919CB">
        <w:t xml:space="preserve"> </w:t>
      </w:r>
      <w:r w:rsidR="006919CB" w:rsidRPr="006919CB">
        <w:t>При этом у участника должна быть лицензия на коммерческое использование музыки с возможностью предоставления сублицензии Организатору конкурса и с правом распространения музыки в Интернете. В титрах видеоролика должен быть указан автор музыкального произведения и название композиции</w:t>
      </w:r>
    </w:p>
  </w:footnote>
  <w:footnote w:id="4">
    <w:p w:rsidR="00DE37EC" w:rsidRDefault="00DE37EC" w:rsidP="00DE37EC">
      <w:pPr>
        <w:pStyle w:val="a4"/>
      </w:pPr>
      <w:r>
        <w:rPr>
          <w:rStyle w:val="a6"/>
        </w:rPr>
        <w:footnoteRef/>
      </w:r>
      <w:r>
        <w:t xml:space="preserve"> </w:t>
      </w:r>
      <w:r>
        <w:t xml:space="preserve">Сумма сертификата в размере 153’846.15 рублей (сто пятьдесят три тысячи восемьсот сорок </w:t>
      </w:r>
      <w:r>
        <w:t xml:space="preserve">шесть рублей 15 копеек), в т.ч. </w:t>
      </w:r>
      <w:r>
        <w:t>НДФЛ 53’846.15 рублей, предоставляется в виде полной или частичной оплаты стоимости образовательных услуг (таким образом</w:t>
      </w:r>
      <w:r>
        <w:t xml:space="preserve">, </w:t>
      </w:r>
      <w:r>
        <w:t xml:space="preserve">стоимость обучения Победителя должна составлять 100 </w:t>
      </w:r>
      <w:r>
        <w:t xml:space="preserve">000 рублей в связи с удержанием Организатором, как налоговым </w:t>
      </w:r>
      <w:r>
        <w:t>Агентом, налога на доходы физического лица в порядке, предусмотренном действующим зако</w:t>
      </w:r>
      <w:r>
        <w:t xml:space="preserve">нодательством). В оплачиваемую </w:t>
      </w:r>
      <w:r>
        <w:t>стоимость услуг могут быть включены затраты получателя сертификата, сопутствующие образо</w:t>
      </w:r>
      <w:r>
        <w:t xml:space="preserve">вательному процессу (такие как: </w:t>
      </w:r>
      <w:r>
        <w:t>проезд / перелет к месту обучения и обратно, оплата проживания, оплата учебны</w:t>
      </w:r>
      <w:r>
        <w:t xml:space="preserve">х материалов и инструментария). </w:t>
      </w:r>
      <w:r>
        <w:t>Образовательное учреждение выбирается получателем сертификата самостоятельно, до</w:t>
      </w:r>
      <w:r>
        <w:t xml:space="preserve">говор на образовательные услуги </w:t>
      </w:r>
      <w:r>
        <w:t>также заключается самостоятельно. Для того, чтобы воспользоваться суммой сертификат</w:t>
      </w:r>
      <w:r w:rsidR="001A4AD3">
        <w:t>а Получатель сертификата обязан</w:t>
      </w:r>
      <w:r w:rsidR="001A4AD3" w:rsidRPr="001A4AD3">
        <w:t xml:space="preserve"> </w:t>
      </w:r>
      <w:r>
        <w:t xml:space="preserve">предоставить </w:t>
      </w:r>
      <w:r w:rsidR="001A4AD3">
        <w:t>Организатору</w:t>
      </w:r>
      <w:r>
        <w:t xml:space="preserve"> копию действительного договора на получение образо</w:t>
      </w:r>
      <w:r w:rsidR="007F2D96">
        <w:t xml:space="preserve">вательных услуг, заключенного с </w:t>
      </w:r>
      <w:r>
        <w:t>соответствующим образовательным учреждением. В пределах неиспользованной суммы сер</w:t>
      </w:r>
      <w:r w:rsidR="007F2D96">
        <w:t xml:space="preserve">тификата и установленного срока </w:t>
      </w:r>
      <w:r>
        <w:t>его действия Получатель сертификата вправе воспользоваться им многократно. Награждаемое лицо может воспользо</w:t>
      </w:r>
      <w:r w:rsidR="007F2D96">
        <w:t xml:space="preserve">ваться </w:t>
      </w:r>
      <w:r>
        <w:t>суммой сертификата в срок до 30 сентября 202</w:t>
      </w:r>
      <w:r w:rsidR="007F2D96">
        <w:t>6</w:t>
      </w:r>
      <w:r>
        <w:t xml:space="preserve"> года</w:t>
      </w:r>
      <w:r w:rsidR="007F2D96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6E8"/>
    <w:multiLevelType w:val="hybridMultilevel"/>
    <w:tmpl w:val="6830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63A0"/>
    <w:multiLevelType w:val="hybridMultilevel"/>
    <w:tmpl w:val="CB089398"/>
    <w:lvl w:ilvl="0" w:tplc="11BA79D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239A2"/>
    <w:multiLevelType w:val="hybridMultilevel"/>
    <w:tmpl w:val="6AC6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A4C8C"/>
    <w:multiLevelType w:val="hybridMultilevel"/>
    <w:tmpl w:val="97E47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F7711"/>
    <w:multiLevelType w:val="hybridMultilevel"/>
    <w:tmpl w:val="4E2EC2C2"/>
    <w:lvl w:ilvl="0" w:tplc="0419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673F9"/>
    <w:multiLevelType w:val="hybridMultilevel"/>
    <w:tmpl w:val="3EE66B08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" w15:restartNumberingAfterBreak="0">
    <w:nsid w:val="5A8A2B63"/>
    <w:multiLevelType w:val="hybridMultilevel"/>
    <w:tmpl w:val="CFD0E4A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" w15:restartNumberingAfterBreak="0">
    <w:nsid w:val="6C0837BB"/>
    <w:multiLevelType w:val="hybridMultilevel"/>
    <w:tmpl w:val="63D0B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865A4"/>
    <w:multiLevelType w:val="hybridMultilevel"/>
    <w:tmpl w:val="6830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95"/>
    <w:rsid w:val="00041816"/>
    <w:rsid w:val="00053FD0"/>
    <w:rsid w:val="0005634B"/>
    <w:rsid w:val="00061E73"/>
    <w:rsid w:val="0010513F"/>
    <w:rsid w:val="00105805"/>
    <w:rsid w:val="001A4AD3"/>
    <w:rsid w:val="001C1950"/>
    <w:rsid w:val="0020466B"/>
    <w:rsid w:val="00231DBA"/>
    <w:rsid w:val="002576F3"/>
    <w:rsid w:val="0026337C"/>
    <w:rsid w:val="00290FC4"/>
    <w:rsid w:val="002F7426"/>
    <w:rsid w:val="003738CA"/>
    <w:rsid w:val="00380A01"/>
    <w:rsid w:val="003902F6"/>
    <w:rsid w:val="00444E0B"/>
    <w:rsid w:val="004B4C2B"/>
    <w:rsid w:val="00516095"/>
    <w:rsid w:val="00523797"/>
    <w:rsid w:val="005551BA"/>
    <w:rsid w:val="005A2EEA"/>
    <w:rsid w:val="00627135"/>
    <w:rsid w:val="00656962"/>
    <w:rsid w:val="006919CB"/>
    <w:rsid w:val="00774EC7"/>
    <w:rsid w:val="007E17D2"/>
    <w:rsid w:val="007F2A6A"/>
    <w:rsid w:val="007F2D96"/>
    <w:rsid w:val="007F42C9"/>
    <w:rsid w:val="0081603D"/>
    <w:rsid w:val="0084394A"/>
    <w:rsid w:val="008B07C5"/>
    <w:rsid w:val="009909A3"/>
    <w:rsid w:val="00A3718B"/>
    <w:rsid w:val="00A777E3"/>
    <w:rsid w:val="00AB1D5F"/>
    <w:rsid w:val="00B1279D"/>
    <w:rsid w:val="00B14146"/>
    <w:rsid w:val="00B262D9"/>
    <w:rsid w:val="00BF4CC2"/>
    <w:rsid w:val="00C05CDD"/>
    <w:rsid w:val="00C61928"/>
    <w:rsid w:val="00CE7AC6"/>
    <w:rsid w:val="00D52A06"/>
    <w:rsid w:val="00DE37EC"/>
    <w:rsid w:val="00DF638F"/>
    <w:rsid w:val="00EE1C6C"/>
    <w:rsid w:val="00EF67A3"/>
    <w:rsid w:val="00F028D9"/>
    <w:rsid w:val="00F800C4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96CE1-D5FA-4FCF-B777-69E86D2B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7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797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237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23797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523797"/>
    <w:rPr>
      <w:vertAlign w:val="superscript"/>
    </w:rPr>
  </w:style>
  <w:style w:type="character" w:styleId="a7">
    <w:name w:val="Hyperlink"/>
    <w:basedOn w:val="a0"/>
    <w:uiPriority w:val="99"/>
    <w:unhideWhenUsed/>
    <w:rsid w:val="00523797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52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379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3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3797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2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3797"/>
    <w:rPr>
      <w:rFonts w:eastAsiaTheme="minorEastAsia"/>
      <w:lang w:eastAsia="ru-RU"/>
    </w:rPr>
  </w:style>
  <w:style w:type="character" w:styleId="ae">
    <w:name w:val="annotation reference"/>
    <w:basedOn w:val="a0"/>
    <w:uiPriority w:val="99"/>
    <w:semiHidden/>
    <w:unhideWhenUsed/>
    <w:rsid w:val="00380A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80A0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80A01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80A0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80A01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va@unicos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stel.pr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1BAD2-9229-4F00-8146-8AA96765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Мартюкова</dc:creator>
  <cp:keywords/>
  <dc:description/>
  <cp:lastModifiedBy>Виктория А. Артюх</cp:lastModifiedBy>
  <cp:revision>12</cp:revision>
  <cp:lastPrinted>2025-06-20T07:51:00Z</cp:lastPrinted>
  <dcterms:created xsi:type="dcterms:W3CDTF">2025-06-19T14:27:00Z</dcterms:created>
  <dcterms:modified xsi:type="dcterms:W3CDTF">2025-06-20T08:58:00Z</dcterms:modified>
</cp:coreProperties>
</file>